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62" w:rsidRDefault="00200662" w:rsidP="001D68FB">
      <w:pPr>
        <w:jc w:val="left"/>
        <w:rPr>
          <w:rFonts w:ascii="仿宋_GB2312" w:eastAsia="仿宋_GB2312"/>
          <w:sz w:val="30"/>
          <w:szCs w:val="30"/>
        </w:rPr>
      </w:pPr>
    </w:p>
    <w:p w:rsidR="00200662" w:rsidRDefault="00200662">
      <w:pPr>
        <w:rPr>
          <w:rFonts w:ascii="仿宋_GB2312" w:eastAsia="仿宋_GB2312"/>
          <w:sz w:val="30"/>
          <w:szCs w:val="30"/>
        </w:rPr>
      </w:pPr>
    </w:p>
    <w:p w:rsidR="00200662" w:rsidRDefault="00200662">
      <w:pPr>
        <w:rPr>
          <w:rFonts w:ascii="仿宋_GB2312" w:eastAsia="仿宋_GB2312"/>
          <w:sz w:val="30"/>
          <w:szCs w:val="30"/>
        </w:rPr>
      </w:pPr>
    </w:p>
    <w:p w:rsidR="00200662" w:rsidRPr="00D954CF" w:rsidRDefault="00200662" w:rsidP="001D68FB">
      <w:pPr>
        <w:spacing w:line="900" w:lineRule="exact"/>
        <w:jc w:val="center"/>
        <w:rPr>
          <w:rFonts w:ascii="方正小标宋简体" w:eastAsia="方正小标宋简体" w:hAnsi="华文细黑"/>
          <w:color w:val="FF0000"/>
          <w:w w:val="82"/>
          <w:sz w:val="84"/>
          <w:szCs w:val="84"/>
        </w:rPr>
      </w:pPr>
      <w:r w:rsidRPr="00D954CF">
        <w:rPr>
          <w:rFonts w:ascii="方正小标宋简体" w:eastAsia="方正小标宋简体" w:hAnsi="华文细黑" w:hint="eastAsia"/>
          <w:color w:val="FF0000"/>
          <w:w w:val="82"/>
          <w:sz w:val="84"/>
          <w:szCs w:val="84"/>
        </w:rPr>
        <w:t>辽宁省市场监督管理局文件</w:t>
      </w:r>
    </w:p>
    <w:p w:rsidR="00200662" w:rsidRPr="001D68FB" w:rsidRDefault="00200662" w:rsidP="00E33D03">
      <w:pPr>
        <w:jc w:val="center"/>
        <w:rPr>
          <w:rFonts w:ascii="仿宋_GB2312" w:eastAsia="仿宋_GB2312"/>
          <w:sz w:val="32"/>
          <w:szCs w:val="32"/>
        </w:rPr>
      </w:pPr>
    </w:p>
    <w:p w:rsidR="00200662" w:rsidRDefault="00200662" w:rsidP="00D07808">
      <w:pPr>
        <w:jc w:val="center"/>
        <w:rPr>
          <w:rFonts w:ascii="仿宋_GB2312" w:eastAsia="仿宋_GB2312"/>
          <w:sz w:val="32"/>
          <w:szCs w:val="32"/>
        </w:rPr>
      </w:pPr>
    </w:p>
    <w:p w:rsidR="00200662" w:rsidRPr="003B5F4C" w:rsidRDefault="00200662" w:rsidP="00D07808">
      <w:pPr>
        <w:jc w:val="center"/>
        <w:rPr>
          <w:rFonts w:ascii="仿宋_GB2312" w:eastAsia="仿宋_GB2312"/>
          <w:sz w:val="32"/>
          <w:szCs w:val="32"/>
        </w:rPr>
      </w:pPr>
      <w:bookmarkStart w:id="0" w:name="NO"/>
      <w:r>
        <w:rPr>
          <w:rFonts w:ascii="仿宋_GB2312" w:eastAsia="仿宋_GB2312" w:hint="eastAsia"/>
          <w:sz w:val="32"/>
          <w:szCs w:val="32"/>
        </w:rPr>
        <w:t>辽市监发〔2019〕48号</w:t>
      </w:r>
      <w:bookmarkEnd w:id="0"/>
      <w:r w:rsidR="003D2A46">
        <w:rPr>
          <w:rFonts w:ascii="仿宋_GB2312" w:eastAsia="仿宋_GB2312"/>
          <w:noProof/>
          <w:sz w:val="32"/>
          <w:szCs w:val="32"/>
        </w:rPr>
        <w:pict>
          <v:line id="_x0000_s1026" style="position:absolute;left:0;text-align:left;z-index:251659264;mso-position-horizontal-relative:text;mso-position-vertical-relative:text" from="0,26.25pt" to="442.2pt,26.25pt" strokecolor="red" strokeweight="1.5pt"/>
        </w:pict>
      </w:r>
    </w:p>
    <w:p w:rsidR="00200662" w:rsidRDefault="00200662" w:rsidP="001D68FB">
      <w:pPr>
        <w:rPr>
          <w:rFonts w:ascii="仿宋_GB2312" w:eastAsia="仿宋_GB2312"/>
          <w:sz w:val="32"/>
          <w:szCs w:val="32"/>
        </w:rPr>
      </w:pPr>
    </w:p>
    <w:p w:rsidR="00200662" w:rsidRPr="001D68FB" w:rsidRDefault="00200662" w:rsidP="001D68FB">
      <w:pPr>
        <w:rPr>
          <w:rFonts w:ascii="仿宋_GB2312" w:eastAsia="仿宋_GB2312"/>
          <w:sz w:val="32"/>
          <w:szCs w:val="32"/>
        </w:rPr>
      </w:pPr>
    </w:p>
    <w:p w:rsidR="00200662" w:rsidRPr="00B078A1" w:rsidRDefault="00200662" w:rsidP="00200662">
      <w:pPr>
        <w:spacing w:line="560" w:lineRule="exact"/>
        <w:jc w:val="center"/>
        <w:rPr>
          <w:rFonts w:ascii="方正小标宋简体" w:eastAsia="方正小标宋简体" w:hAnsiTheme="majorEastAsia" w:cs="宋体"/>
          <w:kern w:val="0"/>
          <w:sz w:val="44"/>
          <w:szCs w:val="44"/>
        </w:rPr>
      </w:pPr>
      <w:bookmarkStart w:id="1" w:name="Text"/>
      <w:r w:rsidRPr="00B078A1">
        <w:rPr>
          <w:rFonts w:ascii="方正小标宋简体" w:eastAsia="方正小标宋简体" w:hAnsiTheme="majorEastAsia" w:cs="宋体" w:hint="eastAsia"/>
          <w:kern w:val="0"/>
          <w:sz w:val="44"/>
          <w:szCs w:val="44"/>
        </w:rPr>
        <w:t>关于进一步深入开展扫黑除恶</w:t>
      </w:r>
    </w:p>
    <w:p w:rsidR="00200662" w:rsidRPr="00B078A1" w:rsidRDefault="00200662" w:rsidP="00200662">
      <w:pPr>
        <w:spacing w:line="560" w:lineRule="exact"/>
        <w:jc w:val="center"/>
        <w:rPr>
          <w:rFonts w:ascii="方正小标宋简体" w:eastAsia="方正小标宋简体" w:hAnsi="仿宋" w:cs="宋体"/>
          <w:kern w:val="0"/>
          <w:sz w:val="32"/>
          <w:szCs w:val="32"/>
        </w:rPr>
      </w:pPr>
      <w:r w:rsidRPr="00B078A1">
        <w:rPr>
          <w:rFonts w:ascii="方正小标宋简体" w:eastAsia="方正小标宋简体" w:hAnsiTheme="majorEastAsia" w:cs="宋体" w:hint="eastAsia"/>
          <w:kern w:val="0"/>
          <w:sz w:val="44"/>
          <w:szCs w:val="44"/>
        </w:rPr>
        <w:t>宣传发动工作的通知</w:t>
      </w:r>
    </w:p>
    <w:p w:rsidR="00200662" w:rsidRDefault="00200662" w:rsidP="00200662">
      <w:pPr>
        <w:spacing w:line="560" w:lineRule="exact"/>
        <w:ind w:firstLineChars="200" w:firstLine="607"/>
        <w:rPr>
          <w:rFonts w:ascii="仿宋" w:eastAsia="仿宋" w:hAnsi="仿宋" w:cs="宋体"/>
          <w:kern w:val="0"/>
          <w:sz w:val="32"/>
          <w:szCs w:val="32"/>
        </w:rPr>
      </w:pPr>
    </w:p>
    <w:p w:rsidR="00200662" w:rsidRPr="00B078A1" w:rsidRDefault="00200662" w:rsidP="00200662">
      <w:pPr>
        <w:spacing w:line="560" w:lineRule="exact"/>
        <w:rPr>
          <w:rFonts w:ascii="仿宋_GB2312" w:eastAsia="仿宋_GB2312" w:hAnsi="仿宋" w:cs="宋体"/>
          <w:color w:val="000000" w:themeColor="text1"/>
          <w:kern w:val="0"/>
          <w:sz w:val="32"/>
          <w:szCs w:val="32"/>
        </w:rPr>
      </w:pPr>
      <w:r w:rsidRPr="00B078A1">
        <w:rPr>
          <w:rFonts w:ascii="仿宋_GB2312" w:eastAsia="仿宋_GB2312" w:hAnsi="仿宋" w:cs="宋体" w:hint="eastAsia"/>
          <w:color w:val="000000" w:themeColor="text1"/>
          <w:kern w:val="0"/>
          <w:sz w:val="32"/>
          <w:szCs w:val="32"/>
        </w:rPr>
        <w:t>各市、沈抚新区市场监督管理局：</w:t>
      </w:r>
    </w:p>
    <w:p w:rsidR="00200662" w:rsidRPr="00B078A1" w:rsidRDefault="00200662" w:rsidP="00200662">
      <w:pPr>
        <w:spacing w:line="560" w:lineRule="exact"/>
        <w:ind w:firstLineChars="200" w:firstLine="607"/>
        <w:rPr>
          <w:rFonts w:ascii="仿宋_GB2312" w:eastAsia="仿宋_GB2312" w:hAnsi="仿宋"/>
          <w:color w:val="000000" w:themeColor="text1"/>
          <w:sz w:val="32"/>
          <w:szCs w:val="32"/>
        </w:rPr>
      </w:pPr>
      <w:r w:rsidRPr="00B078A1">
        <w:rPr>
          <w:rFonts w:ascii="仿宋_GB2312" w:eastAsia="仿宋_GB2312" w:hAnsi="仿宋" w:cs="宋体" w:hint="eastAsia"/>
          <w:color w:val="000000" w:themeColor="text1"/>
          <w:kern w:val="0"/>
          <w:sz w:val="32"/>
          <w:szCs w:val="32"/>
        </w:rPr>
        <w:t>扫黑除恶专项斗争开展以来，全省各级市场监督管理机关认真落实省局和地方党委、政府的部署和要求，部门齐动员、上下齐推进，各地结合实际，高位推动、科学谋划、精心组织、全力以赴、攻坚克难，取得了阶段性成绩，打击成效明显，工作深入人心</w:t>
      </w:r>
      <w:r w:rsidRPr="00B078A1">
        <w:rPr>
          <w:rFonts w:ascii="仿宋_GB2312" w:eastAsia="仿宋_GB2312" w:hAnsi="仿宋" w:hint="eastAsia"/>
          <w:color w:val="000000" w:themeColor="text1"/>
          <w:sz w:val="32"/>
          <w:szCs w:val="32"/>
        </w:rPr>
        <w:t>。</w:t>
      </w:r>
    </w:p>
    <w:p w:rsidR="00200662" w:rsidRPr="00B078A1" w:rsidRDefault="00200662" w:rsidP="00200662">
      <w:pPr>
        <w:spacing w:line="560" w:lineRule="exact"/>
        <w:ind w:firstLineChars="200" w:firstLine="607"/>
        <w:rPr>
          <w:rFonts w:ascii="仿宋_GB2312" w:eastAsia="仿宋_GB2312" w:hAnsi="仿宋" w:cs="宋体"/>
          <w:color w:val="000000" w:themeColor="text1"/>
          <w:kern w:val="0"/>
          <w:sz w:val="32"/>
          <w:szCs w:val="32"/>
        </w:rPr>
      </w:pPr>
      <w:r w:rsidRPr="00B078A1">
        <w:rPr>
          <w:rFonts w:ascii="仿宋_GB2312" w:eastAsia="仿宋_GB2312" w:hAnsi="仿宋" w:hint="eastAsia"/>
          <w:color w:val="000000" w:themeColor="text1"/>
          <w:sz w:val="32"/>
          <w:szCs w:val="32"/>
        </w:rPr>
        <w:t>2019年，为期三年的专项斗争迎来“船到中流浪更急”的深水区、攻坚期。各级市场监督管理部门要进一步提高政治站位，充分认识开展扫黑除恶专项斗争的重要意义，切实增强责任感和使命感，自觉把这项工作作为重点政治任务抓实抓好。要立足工作实际，充分发挥市场监督管理职能优势，坚持问题导向，创新和改进宣传发动工作的思路、举措，进一步增强宣传发动工作效果，营造扫黑除恶强大攻势，从更高层次和水平上推进专项斗争，为庆祝新中国成立70周年营造安全稳定的社会环境。</w:t>
      </w:r>
    </w:p>
    <w:p w:rsidR="00200662" w:rsidRPr="00395C5E" w:rsidRDefault="00200662" w:rsidP="00200662">
      <w:pPr>
        <w:spacing w:line="560" w:lineRule="exact"/>
        <w:ind w:firstLineChars="200" w:firstLine="607"/>
        <w:rPr>
          <w:rFonts w:ascii="黑体" w:eastAsia="黑体" w:hAnsi="黑体"/>
          <w:sz w:val="32"/>
          <w:szCs w:val="32"/>
        </w:rPr>
      </w:pPr>
      <w:r w:rsidRPr="00DF14DF">
        <w:rPr>
          <w:rFonts w:ascii="黑体" w:eastAsia="黑体" w:hAnsi="黑体" w:cs="宋体" w:hint="eastAsia"/>
          <w:kern w:val="0"/>
          <w:sz w:val="32"/>
          <w:szCs w:val="32"/>
        </w:rPr>
        <w:t>一、</w:t>
      </w:r>
      <w:r>
        <w:rPr>
          <w:rFonts w:ascii="黑体" w:eastAsia="黑体" w:hAnsi="黑体" w:cs="宋体" w:hint="eastAsia"/>
          <w:kern w:val="0"/>
          <w:sz w:val="32"/>
          <w:szCs w:val="32"/>
        </w:rPr>
        <w:t>科学谋划，精心组织</w:t>
      </w:r>
      <w:r>
        <w:rPr>
          <w:rFonts w:ascii="黑体" w:eastAsia="黑体" w:hAnsi="黑体" w:hint="eastAsia"/>
          <w:sz w:val="32"/>
          <w:szCs w:val="32"/>
        </w:rPr>
        <w:t>，营造</w:t>
      </w:r>
      <w:r w:rsidRPr="00395C5E">
        <w:rPr>
          <w:rFonts w:ascii="黑体" w:eastAsia="黑体" w:hAnsi="黑体" w:hint="eastAsia"/>
          <w:sz w:val="32"/>
          <w:szCs w:val="32"/>
        </w:rPr>
        <w:t>扫黑除恶强大攻势</w:t>
      </w:r>
    </w:p>
    <w:p w:rsidR="00200662" w:rsidRPr="00B078A1" w:rsidRDefault="00200662" w:rsidP="00200662">
      <w:pPr>
        <w:spacing w:line="560" w:lineRule="exact"/>
        <w:ind w:firstLineChars="200" w:firstLine="607"/>
        <w:rPr>
          <w:rFonts w:ascii="仿宋_GB2312" w:eastAsia="仿宋_GB2312" w:hAnsi="仿宋" w:cs="宋体"/>
          <w:color w:val="000000" w:themeColor="text1"/>
          <w:kern w:val="0"/>
          <w:sz w:val="32"/>
          <w:szCs w:val="32"/>
        </w:rPr>
      </w:pPr>
      <w:r w:rsidRPr="00B078A1">
        <w:rPr>
          <w:rFonts w:ascii="仿宋_GB2312" w:eastAsia="仿宋_GB2312" w:hAnsi="仿宋" w:cs="宋体" w:hint="eastAsia"/>
          <w:color w:val="000000" w:themeColor="text1"/>
          <w:kern w:val="0"/>
          <w:sz w:val="32"/>
          <w:szCs w:val="32"/>
        </w:rPr>
        <w:t>各级市场监督管理部门要利用面对市场、面对经营业户的优势，不松劲、</w:t>
      </w:r>
      <w:proofErr w:type="gramStart"/>
      <w:r w:rsidRPr="00B078A1">
        <w:rPr>
          <w:rFonts w:ascii="仿宋_GB2312" w:eastAsia="仿宋_GB2312" w:hAnsi="仿宋" w:cs="宋体" w:hint="eastAsia"/>
          <w:color w:val="000000" w:themeColor="text1"/>
          <w:kern w:val="0"/>
          <w:sz w:val="32"/>
          <w:szCs w:val="32"/>
        </w:rPr>
        <w:t>不</w:t>
      </w:r>
      <w:proofErr w:type="gramEnd"/>
      <w:r w:rsidRPr="00B078A1">
        <w:rPr>
          <w:rFonts w:ascii="仿宋_GB2312" w:eastAsia="仿宋_GB2312" w:hAnsi="仿宋" w:cs="宋体" w:hint="eastAsia"/>
          <w:color w:val="000000" w:themeColor="text1"/>
          <w:kern w:val="0"/>
          <w:sz w:val="32"/>
          <w:szCs w:val="32"/>
        </w:rPr>
        <w:t>歇气、</w:t>
      </w:r>
      <w:proofErr w:type="gramStart"/>
      <w:r w:rsidRPr="00B078A1">
        <w:rPr>
          <w:rFonts w:ascii="仿宋_GB2312" w:eastAsia="仿宋_GB2312" w:hAnsi="仿宋" w:cs="宋体" w:hint="eastAsia"/>
          <w:color w:val="000000" w:themeColor="text1"/>
          <w:kern w:val="0"/>
          <w:sz w:val="32"/>
          <w:szCs w:val="32"/>
        </w:rPr>
        <w:t>不</w:t>
      </w:r>
      <w:proofErr w:type="gramEnd"/>
      <w:r w:rsidRPr="00B078A1">
        <w:rPr>
          <w:rFonts w:ascii="仿宋_GB2312" w:eastAsia="仿宋_GB2312" w:hAnsi="仿宋" w:cs="宋体" w:hint="eastAsia"/>
          <w:color w:val="000000" w:themeColor="text1"/>
          <w:kern w:val="0"/>
          <w:sz w:val="32"/>
          <w:szCs w:val="32"/>
        </w:rPr>
        <w:t>停步，进一步加强宣传引导，营造扫黑除恶强大声势。要突出宣传中央、省委省政府扫黑除恶、打伞破网的坚定信心和决心，宣传扫黑除恶专项斗争的目的意义、方式方法，鼓励广大经营者和人民群众大胆举报黑恶势力及其保护伞，消除疑虑，坚定他们参与扫黑除恶的信心和决心，为专项斗争深入开展形成合力营造强大声势。</w:t>
      </w:r>
    </w:p>
    <w:p w:rsidR="00200662" w:rsidRDefault="00200662" w:rsidP="00200662">
      <w:pPr>
        <w:spacing w:line="560" w:lineRule="exact"/>
        <w:ind w:firstLineChars="200" w:firstLine="607"/>
        <w:rPr>
          <w:rFonts w:ascii="黑体" w:eastAsia="黑体" w:hAnsi="黑体"/>
          <w:sz w:val="32"/>
          <w:szCs w:val="32"/>
        </w:rPr>
      </w:pPr>
      <w:r>
        <w:rPr>
          <w:rFonts w:ascii="黑体" w:eastAsia="黑体" w:hAnsi="黑体" w:hint="eastAsia"/>
          <w:sz w:val="32"/>
          <w:szCs w:val="32"/>
        </w:rPr>
        <w:t>二、丰富手段，多</w:t>
      </w:r>
      <w:proofErr w:type="gramStart"/>
      <w:r>
        <w:rPr>
          <w:rFonts w:ascii="黑体" w:eastAsia="黑体" w:hAnsi="黑体" w:hint="eastAsia"/>
          <w:sz w:val="32"/>
          <w:szCs w:val="32"/>
        </w:rPr>
        <w:t>措</w:t>
      </w:r>
      <w:proofErr w:type="gramEnd"/>
      <w:r>
        <w:rPr>
          <w:rFonts w:ascii="黑体" w:eastAsia="黑体" w:hAnsi="黑体" w:hint="eastAsia"/>
          <w:sz w:val="32"/>
          <w:szCs w:val="32"/>
        </w:rPr>
        <w:t>并举，增强打伞破网宣传效果</w:t>
      </w:r>
    </w:p>
    <w:p w:rsidR="00200662" w:rsidRPr="00B078A1" w:rsidRDefault="00200662" w:rsidP="00200662">
      <w:pPr>
        <w:spacing w:line="560" w:lineRule="exact"/>
        <w:ind w:firstLineChars="200" w:firstLine="607"/>
        <w:rPr>
          <w:rFonts w:ascii="仿宋_GB2312" w:eastAsia="仿宋_GB2312" w:hAnsi="仿宋" w:cs="宋体"/>
          <w:color w:val="000000" w:themeColor="text1"/>
          <w:kern w:val="0"/>
          <w:sz w:val="32"/>
          <w:szCs w:val="32"/>
        </w:rPr>
      </w:pPr>
      <w:r w:rsidRPr="00B078A1">
        <w:rPr>
          <w:rFonts w:ascii="仿宋_GB2312" w:eastAsia="仿宋_GB2312" w:hAnsi="仿宋" w:cs="宋体" w:hint="eastAsia"/>
          <w:color w:val="000000" w:themeColor="text1"/>
          <w:kern w:val="0"/>
          <w:sz w:val="32"/>
          <w:szCs w:val="32"/>
        </w:rPr>
        <w:t>各级市场监督管理部门要充分发挥广播、电视、报纸等主流媒体的话语权，集中报道专项斗争取得的重大成果，广泛报道专项斗争的重要信息、重大案件、重要节点，充分展示党委和政府扫黑除恶的坚定决心和成效。同时要坚持与时俱进，运用网络时代的话语体系，提升新媒体的网络辐射效应，大力宣传专项斗争中涌现出来的先进典型。各市应参照省局公告、宣传发动标语模板，印制公告、横幅，并在张贴扫黑除恶专项斗争公告、悬挂标语、发放扫黑除恶宣传单等纸质资料的同时，启动本单位、市场、经营场所、公共场所LED大屏幕，做到24小时无间断滚动播出宣传发动标语口号。各级市场监督管理部门还要在本部门官网上专门设立扫黑除恶宣传窗口，设置投诉举报路径或公布投诉举报电子信箱和投诉举报电话，方便人民群众对黑恶势力和保护伞进行投诉举报，要注重保护举报人的人身财产安全。各地宣传发动工作要注意留痕，保存照片、视频等视听资料，及时做好数据统计。</w:t>
      </w:r>
    </w:p>
    <w:p w:rsidR="00200662" w:rsidRDefault="00200662" w:rsidP="00200662">
      <w:pPr>
        <w:spacing w:line="560" w:lineRule="exact"/>
        <w:ind w:firstLineChars="200" w:firstLine="607"/>
        <w:rPr>
          <w:rFonts w:ascii="黑体" w:eastAsia="黑体" w:hAnsi="黑体" w:cs="宋体"/>
          <w:kern w:val="0"/>
          <w:sz w:val="32"/>
          <w:szCs w:val="32"/>
        </w:rPr>
      </w:pPr>
      <w:r>
        <w:rPr>
          <w:rFonts w:ascii="黑体" w:eastAsia="黑体" w:hAnsi="黑体" w:cs="宋体" w:hint="eastAsia"/>
          <w:kern w:val="0"/>
          <w:sz w:val="32"/>
          <w:szCs w:val="32"/>
        </w:rPr>
        <w:t>三、震慑违法，弘扬正气，强化法治宣传教育</w:t>
      </w:r>
    </w:p>
    <w:p w:rsidR="00200662" w:rsidRPr="00B078A1" w:rsidRDefault="00200662" w:rsidP="00200662">
      <w:pPr>
        <w:spacing w:line="560" w:lineRule="exact"/>
        <w:ind w:firstLineChars="200" w:firstLine="607"/>
        <w:rPr>
          <w:rFonts w:ascii="仿宋_GB2312" w:eastAsia="仿宋_GB2312" w:hAnsi="仿宋" w:cs="宋体"/>
          <w:color w:val="000000" w:themeColor="text1"/>
          <w:kern w:val="0"/>
          <w:sz w:val="32"/>
          <w:szCs w:val="32"/>
        </w:rPr>
      </w:pPr>
      <w:r w:rsidRPr="00B078A1">
        <w:rPr>
          <w:rFonts w:ascii="仿宋_GB2312" w:eastAsia="仿宋_GB2312" w:hAnsi="仿宋" w:cs="宋体" w:hint="eastAsia"/>
          <w:color w:val="000000" w:themeColor="text1"/>
          <w:kern w:val="0"/>
          <w:sz w:val="32"/>
          <w:szCs w:val="32"/>
        </w:rPr>
        <w:t>各级市场监督管理部门要在日常监管中大力宣传扫黑除恶的相关法律法规，把扫黑除恶法治宣传教育与普法活动、作风建设结合起来，面对面向基层干部群众讲解扫黑除恶政策要求，营造良好的防范打击黑恶势力的氛围，引导广大群众积极揭发检举涉</w:t>
      </w:r>
      <w:proofErr w:type="gramStart"/>
      <w:r w:rsidRPr="00B078A1">
        <w:rPr>
          <w:rFonts w:ascii="仿宋_GB2312" w:eastAsia="仿宋_GB2312" w:hAnsi="仿宋" w:cs="宋体" w:hint="eastAsia"/>
          <w:color w:val="000000" w:themeColor="text1"/>
          <w:kern w:val="0"/>
          <w:sz w:val="32"/>
          <w:szCs w:val="32"/>
        </w:rPr>
        <w:t>黑涉恶违法</w:t>
      </w:r>
      <w:proofErr w:type="gramEnd"/>
      <w:r w:rsidRPr="00B078A1">
        <w:rPr>
          <w:rFonts w:ascii="仿宋_GB2312" w:eastAsia="仿宋_GB2312" w:hAnsi="仿宋" w:cs="宋体" w:hint="eastAsia"/>
          <w:color w:val="000000" w:themeColor="text1"/>
          <w:kern w:val="0"/>
          <w:sz w:val="32"/>
          <w:szCs w:val="32"/>
        </w:rPr>
        <w:t>犯罪线索。要结合“5.15政务公开日”、“12.4普法宣传日”和重大节假日等重要时间节点，深入开展宣传活动，形成扫黑除恶专项斗争的强大声势。要加大典型案例宣传力度，配合相关部门将本地区扫黑除恶取得的成果和典型案例进行深度宣传，切实发挥</w:t>
      </w:r>
      <w:proofErr w:type="gramStart"/>
      <w:r w:rsidRPr="00B078A1">
        <w:rPr>
          <w:rFonts w:ascii="仿宋_GB2312" w:eastAsia="仿宋_GB2312" w:hAnsi="仿宋" w:cs="宋体" w:hint="eastAsia"/>
          <w:color w:val="000000" w:themeColor="text1"/>
          <w:kern w:val="0"/>
          <w:sz w:val="32"/>
          <w:szCs w:val="32"/>
        </w:rPr>
        <w:t>以案明法</w:t>
      </w:r>
      <w:proofErr w:type="gramEnd"/>
      <w:r w:rsidRPr="00B078A1">
        <w:rPr>
          <w:rFonts w:ascii="仿宋_GB2312" w:eastAsia="仿宋_GB2312" w:hAnsi="仿宋" w:cs="宋体" w:hint="eastAsia"/>
          <w:color w:val="000000" w:themeColor="text1"/>
          <w:kern w:val="0"/>
          <w:sz w:val="32"/>
          <w:szCs w:val="32"/>
        </w:rPr>
        <w:t>的警示作用，弘扬正气，鼓舞士气，凝聚社会正能量。</w:t>
      </w:r>
    </w:p>
    <w:p w:rsidR="00200662" w:rsidRDefault="00200662" w:rsidP="00200662">
      <w:pPr>
        <w:spacing w:line="560" w:lineRule="exact"/>
        <w:ind w:firstLineChars="200" w:firstLine="607"/>
        <w:rPr>
          <w:rFonts w:ascii="仿宋" w:eastAsia="仿宋" w:hAnsi="仿宋"/>
          <w:b/>
          <w:sz w:val="32"/>
          <w:szCs w:val="32"/>
        </w:rPr>
      </w:pPr>
      <w:r>
        <w:rPr>
          <w:rFonts w:ascii="黑体" w:eastAsia="黑体" w:hAnsi="黑体" w:hint="eastAsia"/>
          <w:sz w:val="32"/>
          <w:szCs w:val="32"/>
        </w:rPr>
        <w:t>四</w:t>
      </w:r>
      <w:r w:rsidRPr="00FC4823">
        <w:rPr>
          <w:rFonts w:ascii="黑体" w:eastAsia="黑体" w:hAnsi="黑体" w:hint="eastAsia"/>
          <w:sz w:val="32"/>
          <w:szCs w:val="32"/>
        </w:rPr>
        <w:t>、</w:t>
      </w:r>
      <w:r>
        <w:rPr>
          <w:rFonts w:ascii="黑体" w:eastAsia="黑体" w:hAnsi="黑体" w:cs="宋体" w:hint="eastAsia"/>
          <w:kern w:val="0"/>
          <w:sz w:val="32"/>
          <w:szCs w:val="32"/>
        </w:rPr>
        <w:t>突出重点，</w:t>
      </w:r>
      <w:r>
        <w:rPr>
          <w:rFonts w:ascii="黑体" w:eastAsia="黑体" w:hAnsi="黑体" w:hint="eastAsia"/>
          <w:sz w:val="32"/>
          <w:szCs w:val="32"/>
        </w:rPr>
        <w:t>点面结合，</w:t>
      </w:r>
      <w:r>
        <w:rPr>
          <w:rFonts w:ascii="黑体" w:eastAsia="黑体" w:hAnsi="黑体" w:cs="宋体" w:hint="eastAsia"/>
          <w:kern w:val="0"/>
          <w:sz w:val="32"/>
          <w:szCs w:val="32"/>
        </w:rPr>
        <w:t>提高宣传工作的针对性和有效性</w:t>
      </w:r>
    </w:p>
    <w:p w:rsidR="00200662" w:rsidRPr="00B078A1" w:rsidRDefault="00200662" w:rsidP="00200662">
      <w:pPr>
        <w:spacing w:line="560" w:lineRule="exact"/>
        <w:ind w:firstLineChars="200" w:firstLine="607"/>
        <w:rPr>
          <w:rFonts w:ascii="仿宋_GB2312" w:eastAsia="仿宋_GB2312" w:hAnsi="仿宋" w:cs="宋体"/>
          <w:color w:val="000000" w:themeColor="text1"/>
          <w:kern w:val="0"/>
          <w:sz w:val="32"/>
          <w:szCs w:val="32"/>
        </w:rPr>
      </w:pPr>
      <w:r w:rsidRPr="00B078A1">
        <w:rPr>
          <w:rFonts w:ascii="仿宋_GB2312" w:eastAsia="仿宋_GB2312" w:hAnsi="仿宋" w:cs="宋体" w:hint="eastAsia"/>
          <w:color w:val="000000" w:themeColor="text1"/>
          <w:kern w:val="0"/>
          <w:sz w:val="32"/>
          <w:szCs w:val="32"/>
        </w:rPr>
        <w:t>各级市场监督管理部门要把扫黑除恶宣传发动和日常监督检查结合起来，深入商贸集市、批发市场、车站码头、旅游景区、娱乐场所、仓储物流等重点领域，聚焦关键时间、重点区域、重点人群，对经营业户、服务对象开展宣传发动，通过张贴公告、悬挂宣传标语、发放宣传单、LED显示屏滚动播出宣传发动标语口号等方式，做到宣传发动全覆盖无死角，提高管理相对人和人民群众知晓率和参与率，使扫黑除恶专项斗争家喻户晓，鼓舞和号召全社会自觉同黑恶势力作坚决斗争。</w:t>
      </w:r>
    </w:p>
    <w:p w:rsidR="00200662" w:rsidRDefault="00200662" w:rsidP="00200662">
      <w:pPr>
        <w:spacing w:line="560" w:lineRule="exact"/>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 xml:space="preserve">     </w:t>
      </w:r>
    </w:p>
    <w:p w:rsidR="00200662" w:rsidRPr="00B078A1" w:rsidRDefault="00200662" w:rsidP="00200662">
      <w:pPr>
        <w:spacing w:line="560" w:lineRule="exact"/>
        <w:ind w:firstLineChars="198" w:firstLine="601"/>
        <w:rPr>
          <w:rFonts w:ascii="仿宋_GB2312" w:eastAsia="仿宋_GB2312" w:hAnsi="仿宋" w:cs="宋体"/>
          <w:color w:val="000000" w:themeColor="text1"/>
          <w:kern w:val="0"/>
          <w:sz w:val="32"/>
          <w:szCs w:val="32"/>
        </w:rPr>
      </w:pPr>
      <w:r w:rsidRPr="00B078A1">
        <w:rPr>
          <w:rFonts w:ascii="仿宋_GB2312" w:eastAsia="仿宋_GB2312" w:hAnsi="仿宋" w:cs="宋体" w:hint="eastAsia"/>
          <w:color w:val="000000" w:themeColor="text1"/>
          <w:kern w:val="0"/>
          <w:sz w:val="32"/>
          <w:szCs w:val="32"/>
        </w:rPr>
        <w:t>附件：1.公告模板</w:t>
      </w:r>
    </w:p>
    <w:p w:rsidR="00200662" w:rsidRPr="00DF14DF" w:rsidRDefault="00200662" w:rsidP="00200662">
      <w:pPr>
        <w:spacing w:line="560" w:lineRule="exact"/>
        <w:ind w:firstLineChars="498" w:firstLine="1510"/>
      </w:pPr>
      <w:r>
        <w:rPr>
          <w:rFonts w:ascii="仿宋" w:eastAsia="仿宋" w:hAnsi="仿宋" w:hint="eastAsia"/>
          <w:sz w:val="32"/>
          <w:szCs w:val="32"/>
        </w:rPr>
        <w:t>2.宣传发动标语模板</w:t>
      </w:r>
    </w:p>
    <w:p w:rsidR="00200662" w:rsidRPr="006B4E12" w:rsidRDefault="00200662" w:rsidP="00200662">
      <w:pPr>
        <w:spacing w:line="560" w:lineRule="exact"/>
        <w:rPr>
          <w:rFonts w:ascii="仿宋_GB2312" w:eastAsia="仿宋_GB2312" w:hAnsi="仿宋" w:cs="宋体"/>
          <w:color w:val="000000" w:themeColor="text1"/>
          <w:kern w:val="0"/>
          <w:sz w:val="32"/>
          <w:szCs w:val="32"/>
        </w:rPr>
      </w:pPr>
    </w:p>
    <w:p w:rsidR="00200662" w:rsidRPr="00B078A1" w:rsidRDefault="00200662" w:rsidP="00200662">
      <w:pPr>
        <w:spacing w:line="560" w:lineRule="exact"/>
        <w:rPr>
          <w:rFonts w:ascii="仿宋_GB2312" w:eastAsia="仿宋_GB2312" w:hAnsi="仿宋" w:cs="宋体"/>
          <w:color w:val="000000" w:themeColor="text1"/>
          <w:kern w:val="0"/>
          <w:sz w:val="32"/>
          <w:szCs w:val="32"/>
        </w:rPr>
      </w:pPr>
    </w:p>
    <w:p w:rsidR="00200662" w:rsidRPr="00B078A1" w:rsidRDefault="009F62DD" w:rsidP="00200662">
      <w:pPr>
        <w:spacing w:line="560" w:lineRule="exact"/>
        <w:rPr>
          <w:rFonts w:ascii="仿宋_GB2312" w:eastAsia="仿宋_GB2312" w:hAnsi="仿宋" w:cs="宋体"/>
          <w:color w:val="000000" w:themeColor="text1"/>
          <w:kern w:val="0"/>
          <w:sz w:val="32"/>
          <w:szCs w:val="32"/>
        </w:rPr>
      </w:pPr>
      <w:r>
        <w:rPr>
          <w:rFonts w:ascii="仿宋_GB2312" w:eastAsia="仿宋_GB2312" w:hAnsi="仿宋" w:cs="宋体" w:hint="eastAsia"/>
          <w:noProof/>
          <w:color w:val="000000" w:themeColor="text1"/>
          <w:kern w:val="0"/>
          <w:sz w:val="32"/>
          <w:szCs w:val="32"/>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332.25pt;margin-top:246pt;width:116pt;height:116pt;z-index:-251653120;mso-position-horizontal-relative:page;mso-position-vertical-relative:page" stroked="f">
            <v:imagedata r:id="rId8" o:title=""/>
            <w10:wrap anchorx="page" anchory="page"/>
          </v:shape>
          <w:control r:id="rId9" w:name="SecSignControl1" w:shapeid="_x0000_s1030"/>
        </w:pict>
      </w:r>
      <w:r w:rsidR="00200662" w:rsidRPr="00B078A1">
        <w:rPr>
          <w:rFonts w:ascii="仿宋_GB2312" w:eastAsia="仿宋_GB2312" w:hAnsi="仿宋" w:cs="宋体" w:hint="eastAsia"/>
          <w:color w:val="000000" w:themeColor="text1"/>
          <w:kern w:val="0"/>
          <w:sz w:val="32"/>
          <w:szCs w:val="32"/>
        </w:rPr>
        <w:t xml:space="preserve">                   </w:t>
      </w:r>
      <w:r w:rsidR="00200662">
        <w:rPr>
          <w:rFonts w:ascii="仿宋_GB2312" w:eastAsia="仿宋_GB2312" w:hAnsi="仿宋" w:cs="宋体" w:hint="eastAsia"/>
          <w:color w:val="000000" w:themeColor="text1"/>
          <w:kern w:val="0"/>
          <w:sz w:val="32"/>
          <w:szCs w:val="32"/>
        </w:rPr>
        <w:t xml:space="preserve">          </w:t>
      </w:r>
      <w:r w:rsidR="00200662" w:rsidRPr="00B078A1">
        <w:rPr>
          <w:rFonts w:ascii="仿宋_GB2312" w:eastAsia="仿宋_GB2312" w:hAnsi="仿宋" w:cs="宋体" w:hint="eastAsia"/>
          <w:color w:val="000000" w:themeColor="text1"/>
          <w:kern w:val="0"/>
          <w:sz w:val="32"/>
          <w:szCs w:val="32"/>
        </w:rPr>
        <w:t xml:space="preserve">  辽宁省市场监督管理局</w:t>
      </w:r>
    </w:p>
    <w:p w:rsidR="00200662" w:rsidRPr="00B078A1" w:rsidRDefault="00200662" w:rsidP="00200662">
      <w:pPr>
        <w:spacing w:line="560" w:lineRule="exact"/>
        <w:rPr>
          <w:rFonts w:ascii="仿宋_GB2312" w:eastAsia="仿宋_GB2312" w:hAnsi="仿宋" w:cs="宋体"/>
          <w:color w:val="000000" w:themeColor="text1"/>
          <w:kern w:val="0"/>
          <w:sz w:val="32"/>
          <w:szCs w:val="32"/>
        </w:rPr>
      </w:pPr>
      <w:r w:rsidRPr="00B078A1">
        <w:rPr>
          <w:rFonts w:ascii="仿宋_GB2312" w:eastAsia="仿宋_GB2312" w:hAnsi="仿宋" w:cs="宋体" w:hint="eastAsia"/>
          <w:color w:val="000000" w:themeColor="text1"/>
          <w:kern w:val="0"/>
          <w:sz w:val="32"/>
          <w:szCs w:val="32"/>
        </w:rPr>
        <w:t xml:space="preserve">                       </w:t>
      </w:r>
      <w:r>
        <w:rPr>
          <w:rFonts w:ascii="仿宋_GB2312" w:eastAsia="仿宋_GB2312" w:hAnsi="仿宋" w:cs="宋体" w:hint="eastAsia"/>
          <w:color w:val="000000" w:themeColor="text1"/>
          <w:kern w:val="0"/>
          <w:sz w:val="32"/>
          <w:szCs w:val="32"/>
        </w:rPr>
        <w:t xml:space="preserve">          </w:t>
      </w:r>
      <w:r w:rsidRPr="00B078A1">
        <w:rPr>
          <w:rFonts w:ascii="仿宋_GB2312" w:eastAsia="仿宋_GB2312" w:hAnsi="仿宋" w:cs="宋体" w:hint="eastAsia"/>
          <w:color w:val="000000" w:themeColor="text1"/>
          <w:kern w:val="0"/>
          <w:sz w:val="32"/>
          <w:szCs w:val="32"/>
        </w:rPr>
        <w:t>2019年4月</w:t>
      </w:r>
      <w:r>
        <w:rPr>
          <w:rFonts w:ascii="仿宋_GB2312" w:eastAsia="仿宋_GB2312" w:hAnsi="仿宋" w:cs="宋体" w:hint="eastAsia"/>
          <w:color w:val="000000" w:themeColor="text1"/>
          <w:kern w:val="0"/>
          <w:sz w:val="32"/>
          <w:szCs w:val="32"/>
        </w:rPr>
        <w:t>8</w:t>
      </w:r>
      <w:r w:rsidRPr="00B078A1">
        <w:rPr>
          <w:rFonts w:ascii="仿宋_GB2312" w:eastAsia="仿宋_GB2312" w:hAnsi="仿宋" w:cs="宋体" w:hint="eastAsia"/>
          <w:color w:val="000000" w:themeColor="text1"/>
          <w:kern w:val="0"/>
          <w:sz w:val="32"/>
          <w:szCs w:val="32"/>
        </w:rPr>
        <w:t>日</w:t>
      </w:r>
    </w:p>
    <w:p w:rsidR="00200662" w:rsidRPr="00DF14DF" w:rsidRDefault="00200662" w:rsidP="00200662">
      <w:pPr>
        <w:spacing w:line="560" w:lineRule="exact"/>
        <w:ind w:firstLineChars="600" w:firstLine="1160"/>
      </w:pPr>
    </w:p>
    <w:bookmarkEnd w:id="1"/>
    <w:p w:rsidR="00200662" w:rsidRPr="003226BA"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Pr="00E31938" w:rsidRDefault="00200662" w:rsidP="00200662">
      <w:pPr>
        <w:rPr>
          <w:rFonts w:ascii="黑体" w:eastAsia="黑体" w:hAnsi="黑体"/>
          <w:sz w:val="32"/>
          <w:szCs w:val="32"/>
        </w:rPr>
      </w:pPr>
      <w:r w:rsidRPr="00E31938">
        <w:rPr>
          <w:rFonts w:ascii="黑体" w:eastAsia="黑体" w:hAnsi="黑体" w:hint="eastAsia"/>
          <w:sz w:val="32"/>
          <w:szCs w:val="32"/>
        </w:rPr>
        <w:t>附件1：</w:t>
      </w:r>
    </w:p>
    <w:p w:rsidR="00200662" w:rsidRPr="00A1148C" w:rsidRDefault="00200662" w:rsidP="00200662">
      <w:pPr>
        <w:spacing w:line="400" w:lineRule="exact"/>
        <w:jc w:val="center"/>
        <w:rPr>
          <w:rFonts w:ascii="方正小标宋简体" w:eastAsia="方正小标宋简体" w:hAnsi="黑体"/>
          <w:sz w:val="36"/>
          <w:szCs w:val="36"/>
        </w:rPr>
      </w:pPr>
      <w:r w:rsidRPr="00A1148C">
        <w:rPr>
          <w:rFonts w:ascii="方正小标宋简体" w:eastAsia="方正小标宋简体" w:hAnsi="黑体" w:hint="eastAsia"/>
          <w:sz w:val="36"/>
          <w:szCs w:val="36"/>
        </w:rPr>
        <w:t>XX市(区、县)市场监督管理局关于</w:t>
      </w:r>
    </w:p>
    <w:p w:rsidR="00200662" w:rsidRPr="00A1148C" w:rsidRDefault="00200662" w:rsidP="00200662">
      <w:pPr>
        <w:spacing w:line="400" w:lineRule="exact"/>
        <w:jc w:val="center"/>
        <w:rPr>
          <w:rFonts w:ascii="方正小标宋简体" w:eastAsia="方正小标宋简体" w:hAnsi="黑体"/>
          <w:sz w:val="36"/>
          <w:szCs w:val="36"/>
        </w:rPr>
      </w:pPr>
      <w:r w:rsidRPr="00A1148C">
        <w:rPr>
          <w:rFonts w:ascii="方正小标宋简体" w:eastAsia="方正小标宋简体" w:hAnsi="黑体" w:hint="eastAsia"/>
          <w:sz w:val="36"/>
          <w:szCs w:val="36"/>
        </w:rPr>
        <w:t>深入开展扫黑除恶专项斗争的公告</w:t>
      </w:r>
    </w:p>
    <w:p w:rsidR="00200662" w:rsidRDefault="00200662" w:rsidP="00200662">
      <w:pPr>
        <w:spacing w:line="460" w:lineRule="exact"/>
        <w:ind w:firstLineChars="200" w:firstLine="607"/>
        <w:rPr>
          <w:rFonts w:ascii="仿宋" w:eastAsia="仿宋" w:hAnsi="仿宋"/>
          <w:sz w:val="32"/>
          <w:szCs w:val="32"/>
        </w:rPr>
      </w:pP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为贯彻落实中共中央、国务院《关于开展扫黑除恶专项斗争的通知》精神，根据省委、省政府和辽宁省市场监督管理局深入开展扫黑除恶专项斗争的工作部署，XX市/ XX市XX区/XX县（市）市场监督管理局决定发布此公告，在全市(区、县)范围内深入挖掘涉</w:t>
      </w:r>
      <w:proofErr w:type="gramStart"/>
      <w:r w:rsidRPr="00A1148C">
        <w:rPr>
          <w:rFonts w:ascii="仿宋_GB2312" w:eastAsia="仿宋_GB2312" w:hAnsi="仿宋" w:hint="eastAsia"/>
          <w:sz w:val="32"/>
          <w:szCs w:val="32"/>
        </w:rPr>
        <w:t>黑涉恶</w:t>
      </w:r>
      <w:proofErr w:type="gramEnd"/>
      <w:r w:rsidRPr="00A1148C">
        <w:rPr>
          <w:rFonts w:ascii="仿宋_GB2312" w:eastAsia="仿宋_GB2312" w:hAnsi="仿宋" w:hint="eastAsia"/>
          <w:sz w:val="32"/>
          <w:szCs w:val="32"/>
        </w:rPr>
        <w:t>线索。</w:t>
      </w: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欢迎广大市民、群众对集贸市场、车站码头、旅游景区等场所存在的以下违法行为或线索进行举报：①控制商品货源或经营权以及强迫交易等欺行霸市行为；②收取保护费的行为；③在集贸市场、旅游景区或旅游购物点，利用暴力威胁等手段销售质次价高商品或提供服务的行为；④各级市场监督管理部门工作人员为黑恶势力站台撑腰、纵容包庇的行为；⑤各级市场监督管理部门工作人员为黑恶势力通风报信、枉法执法的行为；⑥各级市场监督管理部门工作人员见“伞”不打、不担当不作为的。</w:t>
      </w: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举报电话：XXX；</w:t>
      </w: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举报邮箱：XXX；</w:t>
      </w: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举报地址：XX市/ XX市XX区/XX县（市）市场监督管理局XX处（科）。</w:t>
      </w:r>
    </w:p>
    <w:p w:rsidR="00200662" w:rsidRPr="00A1148C" w:rsidRDefault="00200662" w:rsidP="00200662">
      <w:pPr>
        <w:spacing w:line="460" w:lineRule="exact"/>
        <w:ind w:firstLineChars="200" w:firstLine="607"/>
        <w:rPr>
          <w:rFonts w:ascii="仿宋_GB2312" w:eastAsia="仿宋_GB2312" w:hAnsi="仿宋"/>
          <w:sz w:val="32"/>
          <w:szCs w:val="32"/>
        </w:rPr>
      </w:pP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 xml:space="preserve">特此公告。      </w:t>
      </w: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 xml:space="preserve">      </w:t>
      </w:r>
    </w:p>
    <w:p w:rsidR="00200662" w:rsidRPr="00A1148C" w:rsidRDefault="00200662" w:rsidP="00200662">
      <w:pPr>
        <w:spacing w:line="460" w:lineRule="exact"/>
        <w:ind w:firstLineChars="200" w:firstLine="607"/>
        <w:rPr>
          <w:rFonts w:ascii="仿宋_GB2312" w:eastAsia="仿宋_GB2312" w:hAnsi="仿宋"/>
          <w:sz w:val="32"/>
          <w:szCs w:val="32"/>
        </w:rPr>
      </w:pPr>
      <w:r w:rsidRPr="00A1148C">
        <w:rPr>
          <w:rFonts w:ascii="仿宋_GB2312" w:eastAsia="仿宋_GB2312" w:hAnsi="仿宋" w:hint="eastAsia"/>
          <w:sz w:val="32"/>
          <w:szCs w:val="32"/>
        </w:rPr>
        <w:t xml:space="preserve">           XX市/ XX市XX区/XX县（市）市场监督管理局</w:t>
      </w:r>
    </w:p>
    <w:p w:rsidR="00200662" w:rsidRDefault="00200662" w:rsidP="00200662">
      <w:pPr>
        <w:spacing w:line="460" w:lineRule="exact"/>
        <w:rPr>
          <w:rFonts w:ascii="仿宋_GB2312" w:eastAsia="仿宋_GB2312" w:hAnsi="仿宋"/>
          <w:sz w:val="32"/>
          <w:szCs w:val="32"/>
        </w:rPr>
      </w:pPr>
      <w:r w:rsidRPr="00A1148C">
        <w:rPr>
          <w:rFonts w:ascii="仿宋_GB2312" w:eastAsia="仿宋_GB2312" w:hAnsi="仿宋" w:hint="eastAsia"/>
          <w:sz w:val="32"/>
          <w:szCs w:val="32"/>
        </w:rPr>
        <w:t xml:space="preserve">                                2019年X月XX日</w:t>
      </w:r>
    </w:p>
    <w:p w:rsidR="00200662" w:rsidRPr="00A1148C" w:rsidRDefault="00200662" w:rsidP="00200662">
      <w:pPr>
        <w:spacing w:line="460" w:lineRule="exact"/>
        <w:rPr>
          <w:rFonts w:ascii="仿宋_GB2312" w:eastAsia="仿宋_GB2312"/>
        </w:rPr>
      </w:pPr>
    </w:p>
    <w:p w:rsidR="00200662" w:rsidRPr="00FA7317" w:rsidRDefault="00200662" w:rsidP="00200662">
      <w:pPr>
        <w:rPr>
          <w:rFonts w:ascii="黑体" w:eastAsia="黑体" w:hAnsi="黑体"/>
          <w:sz w:val="44"/>
          <w:szCs w:val="44"/>
        </w:rPr>
      </w:pPr>
      <w:r w:rsidRPr="00FA7317">
        <w:rPr>
          <w:rFonts w:ascii="黑体" w:eastAsia="黑体" w:hAnsi="黑体" w:hint="eastAsia"/>
          <w:kern w:val="0"/>
          <w:sz w:val="32"/>
          <w:szCs w:val="32"/>
        </w:rPr>
        <w:t>附件2：</w:t>
      </w:r>
    </w:p>
    <w:p w:rsidR="00200662" w:rsidRPr="00FA7317" w:rsidRDefault="00200662" w:rsidP="00200662">
      <w:pPr>
        <w:jc w:val="center"/>
        <w:rPr>
          <w:rFonts w:ascii="方正小标宋简体" w:eastAsia="方正小标宋简体" w:hAnsi="黑体"/>
          <w:sz w:val="44"/>
          <w:szCs w:val="44"/>
        </w:rPr>
      </w:pPr>
      <w:r w:rsidRPr="00FA7317">
        <w:rPr>
          <w:rFonts w:ascii="方正小标宋简体" w:eastAsia="方正小标宋简体" w:hAnsi="黑体" w:hint="eastAsia"/>
          <w:sz w:val="44"/>
          <w:szCs w:val="44"/>
        </w:rPr>
        <w:t>扫黑除恶专项斗争宣传标语</w:t>
      </w:r>
    </w:p>
    <w:p w:rsidR="00200662" w:rsidRPr="000602D8" w:rsidRDefault="00200662" w:rsidP="00200662">
      <w:pPr>
        <w:jc w:val="center"/>
        <w:rPr>
          <w:rFonts w:ascii="黑体" w:eastAsia="黑体" w:hAnsi="黑体"/>
          <w:sz w:val="44"/>
          <w:szCs w:val="44"/>
        </w:rPr>
      </w:pPr>
    </w:p>
    <w:p w:rsidR="00200662" w:rsidRDefault="00200662" w:rsidP="00200662"/>
    <w:p w:rsidR="00200662" w:rsidRPr="001252CC" w:rsidRDefault="00200662" w:rsidP="00200662">
      <w:pPr>
        <w:rPr>
          <w:rFonts w:ascii="仿宋" w:eastAsia="仿宋" w:hAnsi="仿宋"/>
          <w:sz w:val="32"/>
          <w:szCs w:val="32"/>
        </w:rPr>
      </w:pPr>
      <w:r w:rsidRPr="00360B78">
        <w:rPr>
          <w:rFonts w:ascii="仿宋" w:eastAsia="仿宋" w:hAnsi="仿宋" w:hint="eastAsia"/>
          <w:sz w:val="32"/>
          <w:szCs w:val="32"/>
        </w:rPr>
        <w:t>1</w:t>
      </w:r>
      <w:r>
        <w:rPr>
          <w:rFonts w:ascii="仿宋" w:eastAsia="仿宋" w:hAnsi="仿宋" w:hint="eastAsia"/>
          <w:sz w:val="32"/>
          <w:szCs w:val="32"/>
        </w:rPr>
        <w:t>.</w:t>
      </w:r>
      <w:r w:rsidRPr="00360B78">
        <w:rPr>
          <w:rFonts w:ascii="仿宋" w:eastAsia="仿宋" w:hAnsi="仿宋" w:hint="eastAsia"/>
          <w:sz w:val="32"/>
          <w:szCs w:val="32"/>
        </w:rPr>
        <w:t>依靠党的领导，依靠人民群众，将扫黑除恶专项斗争进行到底！</w:t>
      </w:r>
      <w:r w:rsidRPr="001252CC">
        <w:rPr>
          <w:rFonts w:ascii="仿宋" w:eastAsia="仿宋" w:hAnsi="仿宋"/>
          <w:sz w:val="32"/>
          <w:szCs w:val="32"/>
        </w:rPr>
        <w:t xml:space="preserve"> </w:t>
      </w:r>
    </w:p>
    <w:p w:rsidR="00200662" w:rsidRDefault="00200662" w:rsidP="00200662">
      <w:pPr>
        <w:rPr>
          <w:rFonts w:ascii="仿宋" w:eastAsia="仿宋" w:hAnsi="仿宋"/>
          <w:sz w:val="32"/>
          <w:szCs w:val="32"/>
        </w:rPr>
      </w:pPr>
      <w:r w:rsidRPr="00360B78">
        <w:rPr>
          <w:rFonts w:ascii="仿宋" w:eastAsia="仿宋" w:hAnsi="仿宋" w:hint="eastAsia"/>
          <w:sz w:val="32"/>
          <w:szCs w:val="32"/>
        </w:rPr>
        <w:t>2</w:t>
      </w:r>
      <w:r>
        <w:rPr>
          <w:rFonts w:ascii="仿宋" w:eastAsia="仿宋" w:hAnsi="仿宋" w:hint="eastAsia"/>
          <w:sz w:val="32"/>
          <w:szCs w:val="32"/>
        </w:rPr>
        <w:t>.深挖黑恶势力保护伞，</w:t>
      </w:r>
      <w:r w:rsidRPr="00360B78">
        <w:rPr>
          <w:rFonts w:ascii="仿宋" w:eastAsia="仿宋" w:hAnsi="仿宋" w:hint="eastAsia"/>
          <w:sz w:val="32"/>
          <w:szCs w:val="32"/>
        </w:rPr>
        <w:t>打</w:t>
      </w:r>
      <w:r>
        <w:rPr>
          <w:rFonts w:ascii="仿宋" w:eastAsia="仿宋" w:hAnsi="仿宋" w:hint="eastAsia"/>
          <w:sz w:val="32"/>
          <w:szCs w:val="32"/>
        </w:rPr>
        <w:t>赢</w:t>
      </w:r>
      <w:r w:rsidRPr="00360B78">
        <w:rPr>
          <w:rFonts w:ascii="仿宋" w:eastAsia="仿宋" w:hAnsi="仿宋" w:hint="eastAsia"/>
          <w:sz w:val="32"/>
          <w:szCs w:val="32"/>
        </w:rPr>
        <w:t>扫黑除恶</w:t>
      </w:r>
      <w:r>
        <w:rPr>
          <w:rFonts w:ascii="仿宋" w:eastAsia="仿宋" w:hAnsi="仿宋" w:hint="eastAsia"/>
          <w:sz w:val="32"/>
          <w:szCs w:val="32"/>
        </w:rPr>
        <w:t>专项斗</w:t>
      </w:r>
      <w:r w:rsidRPr="00360B78">
        <w:rPr>
          <w:rFonts w:ascii="仿宋" w:eastAsia="仿宋" w:hAnsi="仿宋" w:hint="eastAsia"/>
          <w:sz w:val="32"/>
          <w:szCs w:val="32"/>
        </w:rPr>
        <w:t>争</w:t>
      </w:r>
      <w:r>
        <w:rPr>
          <w:rFonts w:ascii="仿宋" w:eastAsia="仿宋" w:hAnsi="仿宋" w:hint="eastAsia"/>
          <w:sz w:val="32"/>
          <w:szCs w:val="32"/>
        </w:rPr>
        <w:t>攻坚战</w:t>
      </w:r>
      <w:r w:rsidRPr="00360B78">
        <w:rPr>
          <w:rFonts w:ascii="仿宋" w:eastAsia="仿宋" w:hAnsi="仿宋" w:hint="eastAsia"/>
          <w:sz w:val="32"/>
          <w:szCs w:val="32"/>
        </w:rPr>
        <w:t>！</w:t>
      </w:r>
    </w:p>
    <w:p w:rsidR="00200662" w:rsidRDefault="00200662" w:rsidP="00200662">
      <w:pPr>
        <w:rPr>
          <w:rFonts w:ascii="仿宋" w:eastAsia="仿宋" w:hAnsi="仿宋"/>
          <w:sz w:val="32"/>
          <w:szCs w:val="32"/>
        </w:rPr>
      </w:pPr>
      <w:r>
        <w:rPr>
          <w:rFonts w:ascii="仿宋" w:eastAsia="仿宋" w:hAnsi="仿宋" w:hint="eastAsia"/>
          <w:sz w:val="32"/>
          <w:szCs w:val="32"/>
        </w:rPr>
        <w:t>3.拔除一切</w:t>
      </w:r>
      <w:r w:rsidRPr="00360B78">
        <w:rPr>
          <w:rFonts w:ascii="仿宋" w:eastAsia="仿宋" w:hAnsi="仿宋" w:hint="eastAsia"/>
          <w:sz w:val="32"/>
          <w:szCs w:val="32"/>
        </w:rPr>
        <w:t>黑恶势力</w:t>
      </w:r>
      <w:r>
        <w:rPr>
          <w:rFonts w:ascii="仿宋" w:eastAsia="仿宋" w:hAnsi="仿宋" w:hint="eastAsia"/>
          <w:sz w:val="32"/>
          <w:szCs w:val="32"/>
        </w:rPr>
        <w:t>保护伞，为辽宁人民撑起朗朗青天！</w:t>
      </w:r>
    </w:p>
    <w:p w:rsidR="00200662" w:rsidRDefault="00200662" w:rsidP="00200662">
      <w:pPr>
        <w:rPr>
          <w:rFonts w:ascii="仿宋" w:eastAsia="仿宋" w:hAnsi="仿宋"/>
          <w:sz w:val="32"/>
          <w:szCs w:val="32"/>
        </w:rPr>
      </w:pPr>
      <w:r>
        <w:rPr>
          <w:rFonts w:ascii="仿宋" w:eastAsia="仿宋" w:hAnsi="仿宋" w:hint="eastAsia"/>
          <w:sz w:val="32"/>
          <w:szCs w:val="32"/>
        </w:rPr>
        <w:t>4.打伞破网，</w:t>
      </w:r>
      <w:proofErr w:type="gramStart"/>
      <w:r>
        <w:rPr>
          <w:rFonts w:ascii="仿宋" w:eastAsia="仿宋" w:hAnsi="仿宋" w:hint="eastAsia"/>
          <w:sz w:val="32"/>
          <w:szCs w:val="32"/>
        </w:rPr>
        <w:t>打财断</w:t>
      </w:r>
      <w:proofErr w:type="gramEnd"/>
      <w:r>
        <w:rPr>
          <w:rFonts w:ascii="仿宋" w:eastAsia="仿宋" w:hAnsi="仿宋" w:hint="eastAsia"/>
          <w:sz w:val="32"/>
          <w:szCs w:val="32"/>
        </w:rPr>
        <w:t>血！</w:t>
      </w:r>
    </w:p>
    <w:p w:rsidR="00200662" w:rsidRDefault="00200662" w:rsidP="00200662">
      <w:pPr>
        <w:rPr>
          <w:rFonts w:ascii="仿宋" w:eastAsia="仿宋" w:hAnsi="仿宋"/>
          <w:sz w:val="32"/>
          <w:szCs w:val="32"/>
        </w:rPr>
      </w:pPr>
      <w:r>
        <w:rPr>
          <w:rFonts w:ascii="仿宋" w:eastAsia="仿宋" w:hAnsi="仿宋" w:hint="eastAsia"/>
          <w:sz w:val="32"/>
          <w:szCs w:val="32"/>
        </w:rPr>
        <w:t>5.</w:t>
      </w:r>
      <w:proofErr w:type="gramStart"/>
      <w:r>
        <w:rPr>
          <w:rFonts w:ascii="仿宋" w:eastAsia="仿宋" w:hAnsi="仿宋" w:hint="eastAsia"/>
          <w:sz w:val="32"/>
          <w:szCs w:val="32"/>
        </w:rPr>
        <w:t>拍蝇打伞</w:t>
      </w:r>
      <w:proofErr w:type="gramEnd"/>
      <w:r>
        <w:rPr>
          <w:rFonts w:ascii="仿宋" w:eastAsia="仿宋" w:hAnsi="仿宋" w:hint="eastAsia"/>
          <w:sz w:val="32"/>
          <w:szCs w:val="32"/>
        </w:rPr>
        <w:t>，执政为民！</w:t>
      </w:r>
    </w:p>
    <w:p w:rsidR="00200662" w:rsidRDefault="00200662" w:rsidP="00200662">
      <w:pPr>
        <w:rPr>
          <w:rFonts w:ascii="仿宋" w:eastAsia="仿宋" w:hAnsi="仿宋"/>
          <w:sz w:val="32"/>
          <w:szCs w:val="32"/>
        </w:rPr>
      </w:pPr>
      <w:r>
        <w:rPr>
          <w:rFonts w:ascii="仿宋" w:eastAsia="仿宋" w:hAnsi="仿宋" w:hint="eastAsia"/>
          <w:sz w:val="32"/>
          <w:szCs w:val="32"/>
        </w:rPr>
        <w:t>6.</w:t>
      </w:r>
      <w:r w:rsidRPr="001252CC">
        <w:rPr>
          <w:rFonts w:ascii="仿宋" w:eastAsia="仿宋" w:hAnsi="仿宋" w:hint="eastAsia"/>
          <w:sz w:val="32"/>
          <w:szCs w:val="32"/>
        </w:rPr>
        <w:t>黑恶必除，除恶务尽！</w:t>
      </w:r>
    </w:p>
    <w:p w:rsidR="00200662" w:rsidRPr="00360B78" w:rsidRDefault="00200662" w:rsidP="00200662">
      <w:pPr>
        <w:rPr>
          <w:rFonts w:ascii="仿宋" w:eastAsia="仿宋" w:hAnsi="仿宋"/>
          <w:sz w:val="32"/>
          <w:szCs w:val="32"/>
        </w:rPr>
      </w:pPr>
      <w:r>
        <w:rPr>
          <w:rFonts w:ascii="仿宋" w:eastAsia="仿宋" w:hAnsi="仿宋" w:hint="eastAsia"/>
          <w:sz w:val="32"/>
          <w:szCs w:val="32"/>
        </w:rPr>
        <w:t>7.</w:t>
      </w:r>
      <w:r w:rsidRPr="00360B78">
        <w:rPr>
          <w:rFonts w:ascii="仿宋" w:eastAsia="仿宋" w:hAnsi="仿宋" w:hint="eastAsia"/>
          <w:sz w:val="32"/>
          <w:szCs w:val="32"/>
        </w:rPr>
        <w:t>重拳出击，铲除</w:t>
      </w:r>
      <w:r>
        <w:rPr>
          <w:rFonts w:ascii="仿宋" w:eastAsia="仿宋" w:hAnsi="仿宋" w:hint="eastAsia"/>
          <w:sz w:val="32"/>
          <w:szCs w:val="32"/>
        </w:rPr>
        <w:t>一切</w:t>
      </w:r>
      <w:r w:rsidRPr="00360B78">
        <w:rPr>
          <w:rFonts w:ascii="仿宋" w:eastAsia="仿宋" w:hAnsi="仿宋" w:hint="eastAsia"/>
          <w:sz w:val="32"/>
          <w:szCs w:val="32"/>
        </w:rPr>
        <w:t>黑恶势力！</w:t>
      </w:r>
    </w:p>
    <w:p w:rsidR="00200662" w:rsidRPr="00360B78" w:rsidRDefault="00200662" w:rsidP="00200662">
      <w:pPr>
        <w:rPr>
          <w:rFonts w:ascii="仿宋" w:eastAsia="仿宋" w:hAnsi="仿宋"/>
          <w:sz w:val="32"/>
          <w:szCs w:val="32"/>
        </w:rPr>
      </w:pPr>
      <w:r>
        <w:rPr>
          <w:rFonts w:ascii="仿宋" w:eastAsia="仿宋" w:hAnsi="仿宋" w:hint="eastAsia"/>
          <w:sz w:val="32"/>
          <w:szCs w:val="32"/>
        </w:rPr>
        <w:t>8.</w:t>
      </w:r>
      <w:r w:rsidRPr="00360B78">
        <w:rPr>
          <w:rFonts w:ascii="仿宋" w:eastAsia="仿宋" w:hAnsi="仿宋" w:hint="eastAsia"/>
          <w:sz w:val="32"/>
          <w:szCs w:val="32"/>
        </w:rPr>
        <w:t>依法严惩黑恶</w:t>
      </w:r>
      <w:r>
        <w:rPr>
          <w:rFonts w:ascii="仿宋" w:eastAsia="仿宋" w:hAnsi="仿宋" w:hint="eastAsia"/>
          <w:sz w:val="32"/>
          <w:szCs w:val="32"/>
        </w:rPr>
        <w:t>势力</w:t>
      </w:r>
      <w:r w:rsidRPr="00360B78">
        <w:rPr>
          <w:rFonts w:ascii="仿宋" w:eastAsia="仿宋" w:hAnsi="仿宋" w:hint="eastAsia"/>
          <w:sz w:val="32"/>
          <w:szCs w:val="32"/>
        </w:rPr>
        <w:t>犯罪，共建和谐平安辽宁！</w:t>
      </w:r>
    </w:p>
    <w:p w:rsidR="00200662" w:rsidRDefault="00200662" w:rsidP="00200662">
      <w:pPr>
        <w:rPr>
          <w:rFonts w:ascii="仿宋" w:eastAsia="仿宋" w:hAnsi="仿宋"/>
          <w:sz w:val="32"/>
          <w:szCs w:val="32"/>
        </w:rPr>
      </w:pPr>
      <w:r>
        <w:rPr>
          <w:rFonts w:ascii="仿宋" w:eastAsia="仿宋" w:hAnsi="仿宋" w:hint="eastAsia"/>
          <w:sz w:val="32"/>
          <w:szCs w:val="32"/>
        </w:rPr>
        <w:t>9.</w:t>
      </w:r>
      <w:r w:rsidRPr="00360B78">
        <w:rPr>
          <w:rFonts w:ascii="仿宋" w:eastAsia="仿宋" w:hAnsi="仿宋" w:hint="eastAsia"/>
          <w:sz w:val="32"/>
          <w:szCs w:val="32"/>
        </w:rPr>
        <w:t>充分发动广大人民群众，打一场扫黑除恶人民战争！</w:t>
      </w:r>
    </w:p>
    <w:p w:rsidR="00200662" w:rsidRDefault="00200662" w:rsidP="00200662">
      <w:pPr>
        <w:rPr>
          <w:rFonts w:ascii="仿宋" w:eastAsia="仿宋" w:hAnsi="仿宋"/>
          <w:sz w:val="32"/>
          <w:szCs w:val="32"/>
        </w:rPr>
      </w:pPr>
      <w:r>
        <w:rPr>
          <w:rFonts w:ascii="仿宋" w:eastAsia="仿宋" w:hAnsi="仿宋" w:hint="eastAsia"/>
          <w:sz w:val="32"/>
          <w:szCs w:val="32"/>
        </w:rPr>
        <w:t>10.</w:t>
      </w:r>
      <w:r w:rsidRPr="00360B78">
        <w:rPr>
          <w:rFonts w:ascii="仿宋" w:eastAsia="仿宋" w:hAnsi="仿宋" w:hint="eastAsia"/>
          <w:sz w:val="32"/>
          <w:szCs w:val="32"/>
        </w:rPr>
        <w:t>严厉打击黑恶势力犯罪，坚决铲除黑恶势力滋生土壤！</w:t>
      </w: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Default="00200662" w:rsidP="00D264D3">
      <w:pPr>
        <w:spacing w:line="560" w:lineRule="exact"/>
        <w:rPr>
          <w:rFonts w:ascii="仿宋_GB2312" w:eastAsia="仿宋_GB2312"/>
          <w:sz w:val="32"/>
          <w:szCs w:val="32"/>
        </w:rPr>
      </w:pPr>
    </w:p>
    <w:p w:rsidR="00200662" w:rsidRPr="00200662" w:rsidRDefault="00200662" w:rsidP="00D264D3">
      <w:pPr>
        <w:spacing w:line="560" w:lineRule="exact"/>
        <w:rPr>
          <w:rFonts w:ascii="仿宋_GB2312" w:eastAsia="仿宋_GB2312"/>
          <w:sz w:val="32"/>
          <w:szCs w:val="32"/>
        </w:rPr>
      </w:pPr>
    </w:p>
    <w:p w:rsidR="00200662" w:rsidRDefault="003D2A46" w:rsidP="00200662">
      <w:pPr>
        <w:ind w:leftChars="50" w:left="887" w:hangingChars="300" w:hanging="790"/>
        <w:rPr>
          <w:rFonts w:ascii="仿宋_GB2312" w:eastAsia="仿宋_GB2312"/>
          <w:sz w:val="28"/>
          <w:szCs w:val="28"/>
        </w:rPr>
      </w:pPr>
      <w:r>
        <w:rPr>
          <w:rFonts w:ascii="仿宋_GB2312" w:eastAsia="仿宋_GB2312" w:hAnsi="宋体"/>
          <w:noProof/>
          <w:sz w:val="28"/>
          <w:szCs w:val="28"/>
        </w:rPr>
        <w:pict>
          <v:line id="_x0000_s1029" style="position:absolute;left:0;text-align:left;z-index:251662336" from=".4pt,14.65pt" to="442.2pt,14.65pt" strokeweight=".5pt">
            <w10:wrap type="topAndBottom"/>
          </v:line>
        </w:pict>
      </w:r>
      <w:r w:rsidR="00200662" w:rsidRPr="00C00536">
        <w:rPr>
          <w:rFonts w:ascii="仿宋_GB2312" w:eastAsia="仿宋_GB2312" w:hint="eastAsia"/>
          <w:sz w:val="28"/>
          <w:szCs w:val="28"/>
        </w:rPr>
        <w:t>抄送：</w:t>
      </w:r>
      <w:bookmarkStart w:id="2" w:name="CS"/>
      <w:r w:rsidR="00200662">
        <w:rPr>
          <w:rFonts w:ascii="仿宋_GB2312" w:eastAsia="仿宋_GB2312" w:hint="eastAsia"/>
          <w:sz w:val="28"/>
          <w:szCs w:val="28"/>
        </w:rPr>
        <w:t>国家市场监督管理总局扫黑除恶专项斗争工作领导小组、辽宁省扫黑除恶专项斗争工作领导小组</w:t>
      </w:r>
      <w:bookmarkEnd w:id="2"/>
    </w:p>
    <w:p w:rsidR="00DF14DF" w:rsidRPr="00200662" w:rsidRDefault="003D2A46" w:rsidP="00200662">
      <w:pPr>
        <w:ind w:firstLineChars="50" w:firstLine="132"/>
      </w:pPr>
      <w:r>
        <w:rPr>
          <w:rFonts w:ascii="仿宋_GB2312" w:eastAsia="仿宋_GB2312"/>
          <w:sz w:val="28"/>
          <w:szCs w:val="28"/>
        </w:rPr>
        <w:pict>
          <v:line id="_x0000_s1027" style="position:absolute;left:0;text-align:left;z-index:251660288" from=".4pt,35.15pt" to="442.2pt,35.15pt" strokeweight=".5pt">
            <w10:wrap type="topAndBottom"/>
          </v:line>
        </w:pict>
      </w:r>
      <w:r>
        <w:rPr>
          <w:rFonts w:ascii="仿宋_GB2312" w:eastAsia="仿宋_GB2312"/>
          <w:sz w:val="28"/>
          <w:szCs w:val="28"/>
        </w:rPr>
        <w:pict>
          <v:line id="_x0000_s1028" style="position:absolute;left:0;text-align:left;z-index:251661312" from="0,1.35pt" to="441.8pt,1.35pt" strokeweight=".5pt">
            <w10:wrap type="topAndBottom"/>
          </v:line>
        </w:pict>
      </w:r>
      <w:r w:rsidR="00200662">
        <w:rPr>
          <w:rFonts w:ascii="仿宋_GB2312" w:eastAsia="仿宋_GB2312" w:hint="eastAsia"/>
          <w:sz w:val="28"/>
          <w:szCs w:val="28"/>
        </w:rPr>
        <w:t>辽宁省市场监督</w:t>
      </w:r>
      <w:r w:rsidR="00200662" w:rsidRPr="00C00536">
        <w:rPr>
          <w:rFonts w:ascii="仿宋_GB2312" w:eastAsia="仿宋_GB2312" w:hint="eastAsia"/>
          <w:sz w:val="28"/>
          <w:szCs w:val="28"/>
        </w:rPr>
        <w:t xml:space="preserve">管理局办公室            </w:t>
      </w:r>
      <w:r w:rsidR="00200662">
        <w:rPr>
          <w:rFonts w:ascii="仿宋_GB2312" w:eastAsia="仿宋_GB2312" w:hint="eastAsia"/>
          <w:sz w:val="28"/>
          <w:szCs w:val="28"/>
        </w:rPr>
        <w:t xml:space="preserve">    </w:t>
      </w:r>
      <w:r w:rsidR="00200662" w:rsidRPr="00C00536">
        <w:rPr>
          <w:rFonts w:ascii="仿宋_GB2312" w:eastAsia="仿宋_GB2312" w:hint="eastAsia"/>
          <w:sz w:val="28"/>
          <w:szCs w:val="28"/>
        </w:rPr>
        <w:t xml:space="preserve">   </w:t>
      </w:r>
      <w:r w:rsidR="00200662">
        <w:rPr>
          <w:rFonts w:ascii="仿宋_GB2312" w:eastAsia="仿宋_GB2312" w:hint="eastAsia"/>
          <w:sz w:val="28"/>
          <w:szCs w:val="28"/>
        </w:rPr>
        <w:t>2019年4月8日</w:t>
      </w:r>
      <w:r w:rsidR="00200662" w:rsidRPr="00C00536">
        <w:rPr>
          <w:rFonts w:ascii="仿宋_GB2312" w:eastAsia="仿宋_GB2312" w:hint="eastAsia"/>
          <w:sz w:val="28"/>
          <w:szCs w:val="28"/>
        </w:rPr>
        <w:t>印发</w:t>
      </w:r>
    </w:p>
    <w:sectPr w:rsidR="00DF14DF" w:rsidRPr="00200662" w:rsidSect="00200662">
      <w:headerReference w:type="even" r:id="rId10"/>
      <w:headerReference w:type="default" r:id="rId11"/>
      <w:footerReference w:type="even" r:id="rId12"/>
      <w:footerReference w:type="default" r:id="rId13"/>
      <w:pgSz w:w="11906" w:h="16838" w:code="9"/>
      <w:pgMar w:top="2098" w:right="1474" w:bottom="1985" w:left="1588" w:header="851" w:footer="992" w:gutter="0"/>
      <w:cols w:space="425"/>
      <w:docGrid w:type="linesAndChars" w:linePitch="289" w:charSpace="-3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46" w:rsidRDefault="003D2A46" w:rsidP="0045570E">
      <w:r>
        <w:separator/>
      </w:r>
    </w:p>
  </w:endnote>
  <w:endnote w:type="continuationSeparator" w:id="0">
    <w:p w:rsidR="003D2A46" w:rsidRDefault="003D2A46" w:rsidP="0045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A1" w:rsidRPr="00B078A1" w:rsidRDefault="00B078A1" w:rsidP="00B078A1">
    <w:pPr>
      <w:tabs>
        <w:tab w:val="center" w:pos="4153"/>
        <w:tab w:val="right" w:pos="8306"/>
      </w:tabs>
      <w:snapToGrid w:val="0"/>
      <w:ind w:firstLineChars="100" w:firstLine="280"/>
      <w:jc w:val="left"/>
      <w:rPr>
        <w:rFonts w:ascii="Times New Roman" w:eastAsia="宋体" w:hAnsi="Times New Roman" w:cs="Times New Roman"/>
        <w:sz w:val="18"/>
        <w:szCs w:val="18"/>
      </w:rPr>
    </w:pPr>
    <w:r w:rsidRPr="00B078A1">
      <w:rPr>
        <w:rFonts w:ascii="仿宋_GB2312" w:eastAsia="仿宋_GB2312" w:hAnsi="Times New Roman" w:cs="Times New Roman" w:hint="eastAsia"/>
        <w:sz w:val="28"/>
        <w:szCs w:val="28"/>
      </w:rPr>
      <w:t xml:space="preserve">— </w:t>
    </w:r>
    <w:r w:rsidRPr="00B078A1">
      <w:rPr>
        <w:rFonts w:ascii="仿宋_GB2312" w:eastAsia="仿宋_GB2312" w:hAnsi="Times New Roman" w:cs="Times New Roman" w:hint="eastAsia"/>
        <w:sz w:val="28"/>
        <w:szCs w:val="28"/>
      </w:rPr>
      <w:fldChar w:fldCharType="begin"/>
    </w:r>
    <w:r w:rsidRPr="00B078A1">
      <w:rPr>
        <w:rFonts w:ascii="仿宋_GB2312" w:eastAsia="仿宋_GB2312" w:hAnsi="Times New Roman" w:cs="Times New Roman" w:hint="eastAsia"/>
        <w:sz w:val="28"/>
        <w:szCs w:val="28"/>
      </w:rPr>
      <w:instrText>PAGE   \* MERGEFORMAT</w:instrText>
    </w:r>
    <w:r w:rsidRPr="00B078A1">
      <w:rPr>
        <w:rFonts w:ascii="仿宋_GB2312" w:eastAsia="仿宋_GB2312" w:hAnsi="Times New Roman" w:cs="Times New Roman" w:hint="eastAsia"/>
        <w:sz w:val="28"/>
        <w:szCs w:val="28"/>
      </w:rPr>
      <w:fldChar w:fldCharType="separate"/>
    </w:r>
    <w:r w:rsidR="009F62DD" w:rsidRPr="009F62DD">
      <w:rPr>
        <w:rFonts w:ascii="仿宋_GB2312" w:eastAsia="仿宋_GB2312" w:hAnsi="Times New Roman" w:cs="Times New Roman"/>
        <w:noProof/>
        <w:sz w:val="28"/>
        <w:szCs w:val="28"/>
        <w:lang w:val="zh-CN"/>
      </w:rPr>
      <w:t>4</w:t>
    </w:r>
    <w:r w:rsidRPr="00B078A1">
      <w:rPr>
        <w:rFonts w:ascii="仿宋_GB2312" w:eastAsia="仿宋_GB2312" w:hAnsi="Times New Roman" w:cs="Times New Roman" w:hint="eastAsia"/>
        <w:sz w:val="28"/>
        <w:szCs w:val="28"/>
      </w:rPr>
      <w:fldChar w:fldCharType="end"/>
    </w:r>
    <w:r w:rsidRPr="00B078A1">
      <w:rPr>
        <w:rFonts w:ascii="仿宋_GB2312" w:eastAsia="仿宋_GB2312" w:hAnsi="Times New Roman" w:cs="Times New Roman" w:hint="eastAsia"/>
        <w:sz w:val="28"/>
        <w:szCs w:val="28"/>
      </w:rPr>
      <w:t xml:space="preserve"> —</w:t>
    </w:r>
  </w:p>
  <w:p w:rsidR="00B078A1" w:rsidRDefault="00B078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A1" w:rsidRPr="00B078A1" w:rsidRDefault="00B078A1" w:rsidP="00B078A1">
    <w:pPr>
      <w:tabs>
        <w:tab w:val="center" w:pos="4153"/>
        <w:tab w:val="right" w:pos="8306"/>
      </w:tabs>
      <w:snapToGrid w:val="0"/>
      <w:ind w:firstLineChars="2700" w:firstLine="7560"/>
      <w:jc w:val="left"/>
      <w:rPr>
        <w:rFonts w:ascii="Times New Roman" w:eastAsia="宋体" w:hAnsi="Times New Roman" w:cs="Times New Roman"/>
        <w:sz w:val="18"/>
        <w:szCs w:val="18"/>
      </w:rPr>
    </w:pPr>
    <w:r w:rsidRPr="00B078A1">
      <w:rPr>
        <w:rFonts w:ascii="仿宋_GB2312" w:eastAsia="仿宋_GB2312" w:hAnsi="Times New Roman" w:cs="Times New Roman" w:hint="eastAsia"/>
        <w:sz w:val="28"/>
        <w:szCs w:val="28"/>
      </w:rPr>
      <w:t xml:space="preserve">— </w:t>
    </w:r>
    <w:r w:rsidRPr="00B078A1">
      <w:rPr>
        <w:rFonts w:ascii="仿宋_GB2312" w:eastAsia="仿宋_GB2312" w:hAnsi="Times New Roman" w:cs="Times New Roman" w:hint="eastAsia"/>
        <w:sz w:val="28"/>
        <w:szCs w:val="28"/>
      </w:rPr>
      <w:fldChar w:fldCharType="begin"/>
    </w:r>
    <w:r w:rsidRPr="00B078A1">
      <w:rPr>
        <w:rFonts w:ascii="仿宋_GB2312" w:eastAsia="仿宋_GB2312" w:hAnsi="Times New Roman" w:cs="Times New Roman" w:hint="eastAsia"/>
        <w:sz w:val="28"/>
        <w:szCs w:val="28"/>
      </w:rPr>
      <w:instrText>PAGE   \* MERGEFORMAT</w:instrText>
    </w:r>
    <w:r w:rsidRPr="00B078A1">
      <w:rPr>
        <w:rFonts w:ascii="仿宋_GB2312" w:eastAsia="仿宋_GB2312" w:hAnsi="Times New Roman" w:cs="Times New Roman" w:hint="eastAsia"/>
        <w:sz w:val="28"/>
        <w:szCs w:val="28"/>
      </w:rPr>
      <w:fldChar w:fldCharType="separate"/>
    </w:r>
    <w:r w:rsidR="009F62DD" w:rsidRPr="009F62DD">
      <w:rPr>
        <w:rFonts w:ascii="仿宋_GB2312" w:eastAsia="仿宋_GB2312" w:hAnsi="Times New Roman" w:cs="Times New Roman"/>
        <w:noProof/>
        <w:sz w:val="28"/>
        <w:szCs w:val="28"/>
        <w:lang w:val="zh-CN"/>
      </w:rPr>
      <w:t>1</w:t>
    </w:r>
    <w:r w:rsidRPr="00B078A1">
      <w:rPr>
        <w:rFonts w:ascii="仿宋_GB2312" w:eastAsia="仿宋_GB2312" w:hAnsi="Times New Roman" w:cs="Times New Roman" w:hint="eastAsia"/>
        <w:sz w:val="28"/>
        <w:szCs w:val="28"/>
      </w:rPr>
      <w:fldChar w:fldCharType="end"/>
    </w:r>
    <w:r w:rsidRPr="00B078A1">
      <w:rPr>
        <w:rFonts w:ascii="仿宋_GB2312" w:eastAsia="仿宋_GB2312" w:hAnsi="Times New Roman" w:cs="Times New Roman" w:hint="eastAsia"/>
        <w:sz w:val="28"/>
        <w:szCs w:val="28"/>
      </w:rPr>
      <w:t xml:space="preserve"> —</w:t>
    </w:r>
  </w:p>
  <w:p w:rsidR="00B078A1" w:rsidRDefault="00B078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46" w:rsidRDefault="003D2A46" w:rsidP="0045570E">
      <w:r>
        <w:separator/>
      </w:r>
    </w:p>
  </w:footnote>
  <w:footnote w:type="continuationSeparator" w:id="0">
    <w:p w:rsidR="003D2A46" w:rsidRDefault="003D2A46" w:rsidP="00455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0E" w:rsidRDefault="0045570E" w:rsidP="0045570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0E" w:rsidRDefault="0045570E" w:rsidP="0045570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ocumentProtection w:edit="forms" w:enforcement="1" w:cryptProviderType="rsaFull" w:cryptAlgorithmClass="hash" w:cryptAlgorithmType="typeAny" w:cryptAlgorithmSid="4" w:cryptSpinCount="100000" w:hash="ac1UxIksQ+JQeD8+K++qO00OplY=" w:salt="aZPViO3UT3eaSjCGrlHlJQ=="/>
  <w:defaultTabStop w:val="420"/>
  <w:evenAndOddHeaders/>
  <w:drawingGridHorizontalSpacing w:val="193"/>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AE"/>
    <w:rsid w:val="00010C8A"/>
    <w:rsid w:val="0002415F"/>
    <w:rsid w:val="00052030"/>
    <w:rsid w:val="00056D84"/>
    <w:rsid w:val="000B41E8"/>
    <w:rsid w:val="000D653B"/>
    <w:rsid w:val="00103AA9"/>
    <w:rsid w:val="00115C20"/>
    <w:rsid w:val="001322AA"/>
    <w:rsid w:val="001868D0"/>
    <w:rsid w:val="001B54BC"/>
    <w:rsid w:val="00200662"/>
    <w:rsid w:val="00214667"/>
    <w:rsid w:val="00241643"/>
    <w:rsid w:val="0028499A"/>
    <w:rsid w:val="00293808"/>
    <w:rsid w:val="002D2EDB"/>
    <w:rsid w:val="00303CD9"/>
    <w:rsid w:val="00310E33"/>
    <w:rsid w:val="00395C5E"/>
    <w:rsid w:val="003C66D7"/>
    <w:rsid w:val="003D2A46"/>
    <w:rsid w:val="003F4E0A"/>
    <w:rsid w:val="004121EB"/>
    <w:rsid w:val="0043683C"/>
    <w:rsid w:val="0045570E"/>
    <w:rsid w:val="004A68A4"/>
    <w:rsid w:val="004E45DD"/>
    <w:rsid w:val="005527E7"/>
    <w:rsid w:val="005D5472"/>
    <w:rsid w:val="005E3180"/>
    <w:rsid w:val="005F28CC"/>
    <w:rsid w:val="00615C97"/>
    <w:rsid w:val="0063185F"/>
    <w:rsid w:val="006B4E12"/>
    <w:rsid w:val="006B507B"/>
    <w:rsid w:val="006F6D48"/>
    <w:rsid w:val="00763B55"/>
    <w:rsid w:val="007C2D7D"/>
    <w:rsid w:val="007E4AAC"/>
    <w:rsid w:val="008239A5"/>
    <w:rsid w:val="008242F8"/>
    <w:rsid w:val="00876240"/>
    <w:rsid w:val="008F387F"/>
    <w:rsid w:val="00904B9E"/>
    <w:rsid w:val="0092218F"/>
    <w:rsid w:val="0093017A"/>
    <w:rsid w:val="00975BAE"/>
    <w:rsid w:val="009C0288"/>
    <w:rsid w:val="009E1B63"/>
    <w:rsid w:val="009F62DD"/>
    <w:rsid w:val="00A519DE"/>
    <w:rsid w:val="00A520CE"/>
    <w:rsid w:val="00A571D4"/>
    <w:rsid w:val="00AB377F"/>
    <w:rsid w:val="00AC1F4B"/>
    <w:rsid w:val="00AF1A6E"/>
    <w:rsid w:val="00B078A1"/>
    <w:rsid w:val="00B25720"/>
    <w:rsid w:val="00B5794D"/>
    <w:rsid w:val="00C5559A"/>
    <w:rsid w:val="00CA4294"/>
    <w:rsid w:val="00DF14DF"/>
    <w:rsid w:val="00E135EC"/>
    <w:rsid w:val="00E2069B"/>
    <w:rsid w:val="00E22753"/>
    <w:rsid w:val="00EB7D7F"/>
    <w:rsid w:val="00EF5031"/>
    <w:rsid w:val="00F04247"/>
    <w:rsid w:val="00F1185A"/>
    <w:rsid w:val="00F21442"/>
    <w:rsid w:val="00F347E0"/>
    <w:rsid w:val="00F57F33"/>
    <w:rsid w:val="00F90976"/>
    <w:rsid w:val="00FC4823"/>
    <w:rsid w:val="00FD4798"/>
    <w:rsid w:val="00FE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570E"/>
    <w:rPr>
      <w:sz w:val="18"/>
      <w:szCs w:val="18"/>
    </w:rPr>
  </w:style>
  <w:style w:type="paragraph" w:styleId="a4">
    <w:name w:val="footer"/>
    <w:basedOn w:val="a"/>
    <w:link w:val="Char0"/>
    <w:uiPriority w:val="99"/>
    <w:unhideWhenUsed/>
    <w:rsid w:val="0045570E"/>
    <w:pPr>
      <w:tabs>
        <w:tab w:val="center" w:pos="4153"/>
        <w:tab w:val="right" w:pos="8306"/>
      </w:tabs>
      <w:snapToGrid w:val="0"/>
      <w:jc w:val="left"/>
    </w:pPr>
    <w:rPr>
      <w:sz w:val="18"/>
      <w:szCs w:val="18"/>
    </w:rPr>
  </w:style>
  <w:style w:type="character" w:customStyle="1" w:styleId="Char0">
    <w:name w:val="页脚 Char"/>
    <w:basedOn w:val="a0"/>
    <w:link w:val="a4"/>
    <w:uiPriority w:val="99"/>
    <w:rsid w:val="0045570E"/>
    <w:rPr>
      <w:sz w:val="18"/>
      <w:szCs w:val="18"/>
    </w:rPr>
  </w:style>
  <w:style w:type="paragraph" w:styleId="a5">
    <w:name w:val="List Paragraph"/>
    <w:basedOn w:val="a"/>
    <w:uiPriority w:val="34"/>
    <w:qFormat/>
    <w:rsid w:val="00DF14DF"/>
    <w:pPr>
      <w:ind w:firstLineChars="200" w:firstLine="420"/>
    </w:pPr>
  </w:style>
  <w:style w:type="paragraph" w:styleId="a6">
    <w:name w:val="Balloon Text"/>
    <w:basedOn w:val="a"/>
    <w:link w:val="Char1"/>
    <w:uiPriority w:val="99"/>
    <w:semiHidden/>
    <w:unhideWhenUsed/>
    <w:rsid w:val="00B078A1"/>
    <w:rPr>
      <w:sz w:val="18"/>
      <w:szCs w:val="18"/>
    </w:rPr>
  </w:style>
  <w:style w:type="character" w:customStyle="1" w:styleId="Char1">
    <w:name w:val="批注框文本 Char"/>
    <w:basedOn w:val="a0"/>
    <w:link w:val="a6"/>
    <w:uiPriority w:val="99"/>
    <w:semiHidden/>
    <w:rsid w:val="00B078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570E"/>
    <w:rPr>
      <w:sz w:val="18"/>
      <w:szCs w:val="18"/>
    </w:rPr>
  </w:style>
  <w:style w:type="paragraph" w:styleId="a4">
    <w:name w:val="footer"/>
    <w:basedOn w:val="a"/>
    <w:link w:val="Char0"/>
    <w:uiPriority w:val="99"/>
    <w:unhideWhenUsed/>
    <w:rsid w:val="0045570E"/>
    <w:pPr>
      <w:tabs>
        <w:tab w:val="center" w:pos="4153"/>
        <w:tab w:val="right" w:pos="8306"/>
      </w:tabs>
      <w:snapToGrid w:val="0"/>
      <w:jc w:val="left"/>
    </w:pPr>
    <w:rPr>
      <w:sz w:val="18"/>
      <w:szCs w:val="18"/>
    </w:rPr>
  </w:style>
  <w:style w:type="character" w:customStyle="1" w:styleId="Char0">
    <w:name w:val="页脚 Char"/>
    <w:basedOn w:val="a0"/>
    <w:link w:val="a4"/>
    <w:uiPriority w:val="99"/>
    <w:rsid w:val="0045570E"/>
    <w:rPr>
      <w:sz w:val="18"/>
      <w:szCs w:val="18"/>
    </w:rPr>
  </w:style>
  <w:style w:type="paragraph" w:styleId="a5">
    <w:name w:val="List Paragraph"/>
    <w:basedOn w:val="a"/>
    <w:uiPriority w:val="34"/>
    <w:qFormat/>
    <w:rsid w:val="00DF14DF"/>
    <w:pPr>
      <w:ind w:firstLineChars="200" w:firstLine="420"/>
    </w:pPr>
  </w:style>
  <w:style w:type="paragraph" w:styleId="a6">
    <w:name w:val="Balloon Text"/>
    <w:basedOn w:val="a"/>
    <w:link w:val="Char1"/>
    <w:uiPriority w:val="99"/>
    <w:semiHidden/>
    <w:unhideWhenUsed/>
    <w:rsid w:val="00B078A1"/>
    <w:rPr>
      <w:sz w:val="18"/>
      <w:szCs w:val="18"/>
    </w:rPr>
  </w:style>
  <w:style w:type="character" w:customStyle="1" w:styleId="Char1">
    <w:name w:val="批注框文本 Char"/>
    <w:basedOn w:val="a0"/>
    <w:link w:val="a6"/>
    <w:uiPriority w:val="99"/>
    <w:semiHidden/>
    <w:rsid w:val="00B078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2603-EDC5-452B-9BA5-855E637D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383</Words>
  <Characters>2184</Characters>
  <Application>Microsoft Office Word</Application>
  <DocSecurity>0</DocSecurity>
  <Lines>18</Lines>
  <Paragraphs>5</Paragraphs>
  <ScaleCrop>false</ScaleCrop>
  <Company>Microsoft</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15</cp:revision>
  <dcterms:created xsi:type="dcterms:W3CDTF">2019-04-03T09:33:00Z</dcterms:created>
  <dcterms:modified xsi:type="dcterms:W3CDTF">2019-04-09T00:53:00Z</dcterms:modified>
</cp:coreProperties>
</file>