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647"/>
        </w:tabs>
        <w:spacing w:after="120" w:afterLines="50"/>
        <w:jc w:val="left"/>
        <w:rPr>
          <w:rFonts w:hint="eastAsia" w:ascii="黑体" w:hAnsi="黑体" w:eastAsia="黑体" w:cs="仿宋_GB2312"/>
          <w:bCs/>
          <w:color w:val="000000"/>
          <w:kern w:val="0"/>
          <w:sz w:val="32"/>
          <w:szCs w:val="36"/>
          <w:lang w:val="en-US" w:eastAsia="zh-CN"/>
        </w:rPr>
      </w:pPr>
      <w:r>
        <w:rPr>
          <w:rFonts w:hint="eastAsia" w:ascii="黑体" w:hAnsi="黑体" w:eastAsia="黑体" w:cs="仿宋_GB2312"/>
          <w:bCs/>
          <w:color w:val="000000"/>
          <w:kern w:val="0"/>
          <w:sz w:val="32"/>
          <w:szCs w:val="36"/>
          <w:lang w:eastAsia="zh-CN"/>
        </w:rPr>
        <w:tab/>
      </w:r>
      <w:r>
        <w:rPr>
          <w:rFonts w:hint="eastAsia" w:ascii="黑体" w:hAnsi="黑体" w:eastAsia="黑体" w:cs="仿宋_GB2312"/>
          <w:bCs/>
          <w:color w:val="000000"/>
          <w:kern w:val="0"/>
          <w:sz w:val="32"/>
          <w:szCs w:val="36"/>
        </w:rPr>
        <w:t>附件1-</w:t>
      </w:r>
      <w:r>
        <w:rPr>
          <w:rFonts w:hint="eastAsia" w:ascii="黑体" w:hAnsi="黑体" w:eastAsia="黑体" w:cs="仿宋_GB2312"/>
          <w:bCs/>
          <w:color w:val="000000"/>
          <w:kern w:val="0"/>
          <w:sz w:val="32"/>
          <w:szCs w:val="36"/>
          <w:lang w:val="en-US" w:eastAsia="zh-CN"/>
        </w:rPr>
        <w:t>3</w:t>
      </w:r>
    </w:p>
    <w:p>
      <w:pPr>
        <w:tabs>
          <w:tab w:val="left" w:pos="2803"/>
        </w:tabs>
        <w:jc w:val="center"/>
        <w:rPr>
          <w:rFonts w:ascii="方正小标宋简体" w:hAnsi="宋体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仿宋_GB2312"/>
          <w:bCs/>
          <w:color w:val="000000"/>
          <w:kern w:val="0"/>
          <w:sz w:val="44"/>
          <w:szCs w:val="36"/>
        </w:rPr>
        <w:t>食品经营许可现场核查表</w:t>
      </w:r>
    </w:p>
    <w:p>
      <w:pPr>
        <w:jc w:val="center"/>
        <w:rPr>
          <w:rFonts w:ascii="方正小标宋简体" w:hAnsi="宋体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仿宋_GB2312"/>
          <w:bCs/>
          <w:kern w:val="0"/>
          <w:sz w:val="44"/>
          <w:szCs w:val="44"/>
        </w:rPr>
        <w:t>（</w:t>
      </w:r>
      <w:r>
        <w:rPr>
          <w:rFonts w:hint="eastAsia" w:ascii="方正小标宋简体" w:hAnsi="宋体" w:eastAsia="方正小标宋简体" w:cs="仿宋_GB2312"/>
          <w:bCs/>
          <w:kern w:val="0"/>
          <w:sz w:val="44"/>
          <w:szCs w:val="44"/>
          <w:lang w:eastAsia="zh-CN"/>
        </w:rPr>
        <w:t>适用于</w:t>
      </w:r>
      <w:r>
        <w:rPr>
          <w:rFonts w:hint="eastAsia" w:ascii="方正小标宋简体" w:hAnsi="宋体" w:eastAsia="方正小标宋简体" w:cs="仿宋_GB2312"/>
          <w:bCs/>
          <w:color w:val="000000"/>
          <w:kern w:val="0"/>
          <w:sz w:val="44"/>
          <w:szCs w:val="36"/>
        </w:rPr>
        <w:t>专间</w:t>
      </w:r>
      <w:r>
        <w:rPr>
          <w:rFonts w:hint="eastAsia" w:ascii="方正小标宋简体" w:hAnsi="宋体" w:eastAsia="方正小标宋简体" w:cs="仿宋_GB2312"/>
          <w:bCs/>
          <w:kern w:val="0"/>
          <w:sz w:val="44"/>
          <w:szCs w:val="44"/>
        </w:rPr>
        <w:t>）</w:t>
      </w:r>
    </w:p>
    <w:p>
      <w:pPr>
        <w:spacing w:after="120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spacing w:after="120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spacing w:after="120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spacing w:after="120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spacing w:after="120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spacing w:after="120" w:afterLines="50"/>
        <w:ind w:firstLine="1807" w:firstLineChars="500"/>
        <w:rPr>
          <w:rFonts w:ascii="仿宋_GB2312" w:hAnsi="宋体" w:eastAsia="仿宋_GB2312" w:cs="仿宋_GB2312"/>
          <w:b/>
          <w:bCs/>
          <w:kern w:val="0"/>
          <w:sz w:val="36"/>
          <w:szCs w:val="36"/>
          <w:u w:val="single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6"/>
          <w:szCs w:val="36"/>
        </w:rPr>
        <w:t>单位名称：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 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</w:t>
      </w:r>
    </w:p>
    <w:p>
      <w:pPr>
        <w:spacing w:after="120" w:afterLines="50"/>
        <w:ind w:firstLine="1807" w:firstLineChars="500"/>
        <w:rPr>
          <w:rFonts w:ascii="仿宋_GB2312" w:hAnsi="宋体" w:eastAsia="仿宋_GB2312" w:cs="仿宋_GB2312"/>
          <w:b/>
          <w:bCs/>
          <w:kern w:val="0"/>
          <w:sz w:val="36"/>
          <w:szCs w:val="36"/>
          <w:u w:val="single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6"/>
          <w:szCs w:val="36"/>
        </w:rPr>
        <w:t>地    址：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  </w:t>
      </w:r>
    </w:p>
    <w:p>
      <w:pPr>
        <w:spacing w:after="120" w:afterLines="50"/>
        <w:ind w:firstLine="1807" w:firstLineChars="500"/>
        <w:rPr>
          <w:rFonts w:ascii="方正小标宋简体" w:hAnsi="宋体" w:eastAsia="方正小标宋简体" w:cs="仿宋_GB2312"/>
          <w:bCs/>
          <w:kern w:val="0"/>
          <w:sz w:val="44"/>
          <w:szCs w:val="44"/>
        </w:rPr>
        <w:sectPr>
          <w:footerReference r:id="rId3" w:type="default"/>
          <w:pgSz w:w="16839" w:h="11907" w:orient="landscape"/>
          <w:pgMar w:top="1588" w:right="2098" w:bottom="1474" w:left="1985" w:header="720" w:footer="720" w:gutter="0"/>
          <w:cols w:space="720" w:num="1"/>
          <w:docGrid w:linePitch="286" w:charSpace="0"/>
        </w:sectPr>
      </w:pPr>
      <w:r>
        <w:rPr>
          <w:rFonts w:hint="eastAsia" w:ascii="仿宋_GB2312" w:hAnsi="宋体" w:eastAsia="仿宋_GB2312" w:cs="仿宋_GB2312"/>
          <w:b/>
          <w:bCs/>
          <w:kern w:val="0"/>
          <w:sz w:val="36"/>
          <w:szCs w:val="36"/>
        </w:rPr>
        <w:t>核查日期：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 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</w:t>
      </w:r>
    </w:p>
    <w:tbl>
      <w:tblPr>
        <w:tblStyle w:val="5"/>
        <w:tblW w:w="463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5"/>
        <w:gridCol w:w="703"/>
        <w:gridCol w:w="881"/>
        <w:gridCol w:w="1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3915" w:type="pct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b/>
                <w:bCs/>
                <w:color w:val="000000"/>
                <w:kern w:val="0"/>
                <w:szCs w:val="21"/>
              </w:rPr>
              <w:t>核查和评价方法</w:t>
            </w:r>
          </w:p>
        </w:tc>
        <w:tc>
          <w:tcPr>
            <w:tcW w:w="292" w:type="pct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b/>
                <w:bCs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792" w:type="pct"/>
            <w:gridSpan w:val="2"/>
          </w:tcPr>
          <w:p>
            <w:pPr>
              <w:widowControl/>
              <w:jc w:val="center"/>
              <w:rPr>
                <w:rFonts w:hint="eastAsia"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b/>
                <w:bCs/>
                <w:color w:val="000000"/>
                <w:kern w:val="0"/>
                <w:szCs w:val="21"/>
              </w:rPr>
              <w:t>结果判定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3915" w:type="pct"/>
            <w:vMerge w:val="continue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6" w:type="pct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b/>
                <w:bCs/>
                <w:color w:val="000000"/>
                <w:kern w:val="0"/>
                <w:szCs w:val="21"/>
              </w:rPr>
              <w:t>符合</w:t>
            </w:r>
          </w:p>
        </w:tc>
        <w:tc>
          <w:tcPr>
            <w:tcW w:w="425" w:type="pct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b/>
                <w:bCs/>
                <w:color w:val="000000"/>
                <w:kern w:val="0"/>
                <w:szCs w:val="21"/>
              </w:rPr>
              <w:t>不符合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  <w:jc w:val="center"/>
        </w:trPr>
        <w:tc>
          <w:tcPr>
            <w:tcW w:w="391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zh-CN" w:eastAsia="zh-CN" w:bidi="ar"/>
              </w:rPr>
              <w:t>专间内无明沟，地漏带水封。应设置可开闭式食品传递窗口，除传递窗口和人员通道外，原则上不设置其他门窗。专间的墙裙应铺设到墙顶。</w:t>
            </w:r>
          </w:p>
        </w:tc>
        <w:tc>
          <w:tcPr>
            <w:tcW w:w="292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6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25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exact"/>
          <w:jc w:val="center"/>
        </w:trPr>
        <w:tc>
          <w:tcPr>
            <w:tcW w:w="391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zh-CN" w:eastAsia="zh-CN" w:bidi="ar"/>
              </w:rPr>
              <w:t>专间的门、窗应闭合严密、无变形、无破损。专间的门应坚固、不吸水、易清洗，能自动关闭。专间内外运送食品的窗口应专用，大小以可通过运送食品的容器为准。</w:t>
            </w:r>
          </w:p>
        </w:tc>
        <w:tc>
          <w:tcPr>
            <w:tcW w:w="292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6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25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391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zh-CN" w:eastAsia="zh-CN" w:bidi="ar"/>
              </w:rPr>
              <w:t>专间内应设有独立的空调设施、专用清洗消毒设施、专用冷藏设施和与专间面积相适应的空气消毒设施。专间内的水龙头和废弃物容器盖子应为非手动开启式。</w:t>
            </w:r>
          </w:p>
        </w:tc>
        <w:tc>
          <w:tcPr>
            <w:tcW w:w="292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6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25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exact"/>
          <w:jc w:val="center"/>
        </w:trPr>
        <w:tc>
          <w:tcPr>
            <w:tcW w:w="391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zh-CN" w:eastAsia="zh-CN" w:bidi="ar"/>
              </w:rPr>
              <w:t>专间入口处应设置独立的洗手、消毒、干手、更衣设施，水龙头应采用非手动开启式。</w:t>
            </w:r>
          </w:p>
        </w:tc>
        <w:tc>
          <w:tcPr>
            <w:tcW w:w="292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6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25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91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zh-CN" w:eastAsia="zh-CN" w:bidi="ar"/>
              </w:rPr>
              <w:t>应配备专用的食品容器、工用具、设备和清洁工具。</w:t>
            </w:r>
          </w:p>
        </w:tc>
        <w:tc>
          <w:tcPr>
            <w:tcW w:w="292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6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25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ind w:firstLine="420" w:firstLineChars="200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</w:rPr>
        <w:t>说明：应核查内容均核查合格的，方为现场核查合格。</w:t>
      </w:r>
      <w:r>
        <w:rPr>
          <w:rFonts w:hint="eastAsia" w:ascii="仿宋_GB2312" w:hAnsi="宋体" w:eastAsia="仿宋_GB2312" w:cs="宋体"/>
          <w:color w:val="000000"/>
          <w:kern w:val="0"/>
          <w:lang w:eastAsia="zh-CN"/>
        </w:rPr>
        <w:t>合理缺项在“核查结果”处画斜线即可。</w:t>
      </w:r>
    </w:p>
    <w:p>
      <w:pPr>
        <w:jc w:val="center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  <w:lang w:eastAsia="zh-CN"/>
        </w:rPr>
      </w:pPr>
    </w:p>
    <w:p>
      <w:pPr>
        <w:jc w:val="center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  <w:lang w:eastAsia="zh-CN"/>
        </w:rPr>
      </w:pPr>
    </w:p>
    <w:p>
      <w:pPr>
        <w:jc w:val="center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  <w:lang w:eastAsia="zh-CN"/>
        </w:rPr>
      </w:pP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p>
      <w:pPr>
        <w:jc w:val="center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  <w:lang w:eastAsia="zh-CN"/>
        </w:rPr>
      </w:pP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  <w:lang w:eastAsia="zh-CN"/>
        </w:rPr>
        <w:t>专间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  <w:t>现场核查意见</w:t>
      </w:r>
    </w:p>
    <w:p>
      <w:pPr>
        <w:spacing w:after="240" w:afterLines="100" w:line="360" w:lineRule="auto"/>
        <w:jc w:val="left"/>
        <w:rPr>
          <w:rFonts w:hint="eastAsia" w:ascii="宋体" w:hAnsi="宋体" w:cs="仿宋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仿宋_GB2312"/>
          <w:b/>
          <w:bCs/>
          <w:color w:val="000000"/>
          <w:kern w:val="0"/>
          <w:sz w:val="28"/>
          <w:szCs w:val="28"/>
        </w:rPr>
        <w:t>单位名称：</w:t>
      </w:r>
    </w:p>
    <w:p>
      <w:pPr>
        <w:spacing w:after="240" w:afterLines="100"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现场情况核查结果如下：</w:t>
      </w:r>
    </w:p>
    <w:p>
      <w:pPr>
        <w:spacing w:line="280" w:lineRule="exact"/>
        <w:ind w:firstLine="435"/>
        <w:rPr>
          <w:rFonts w:ascii="宋体" w:hAnsi="宋体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2"/>
        <w:gridCol w:w="3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3802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</w:rPr>
              <w:t>不符合项数</w:t>
            </w:r>
          </w:p>
        </w:tc>
        <w:tc>
          <w:tcPr>
            <w:tcW w:w="3648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</w:rPr>
              <w:t>是否合格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02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3648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802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3648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3802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3648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802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3648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</w:tr>
    </w:tbl>
    <w:p>
      <w:pPr>
        <w:spacing w:line="280" w:lineRule="exact"/>
        <w:rPr>
          <w:rFonts w:ascii="宋体" w:hAnsi="宋体"/>
          <w:color w:val="auto"/>
        </w:rPr>
      </w:pPr>
    </w:p>
    <w:p/>
    <w:sectPr>
      <w:headerReference r:id="rId4" w:type="default"/>
      <w:footerReference r:id="rId5" w:type="default"/>
      <w:pgSz w:w="16838" w:h="11906" w:orient="landscape"/>
      <w:pgMar w:top="1587" w:right="2098" w:bottom="1474" w:left="198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right="360" w:firstLine="360"/>
      <w:rPr>
        <w:szCs w:val="28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MmMwNDQzYTJhYzk4ODliOTBmY2FhNzkxODkxZmIifQ=="/>
  </w:docVars>
  <w:rsids>
    <w:rsidRoot w:val="FFDDE3F0"/>
    <w:rsid w:val="000338A1"/>
    <w:rsid w:val="000F00B8"/>
    <w:rsid w:val="00276723"/>
    <w:rsid w:val="00291BDE"/>
    <w:rsid w:val="0047280A"/>
    <w:rsid w:val="005062A4"/>
    <w:rsid w:val="006C7718"/>
    <w:rsid w:val="00872547"/>
    <w:rsid w:val="00B43E0D"/>
    <w:rsid w:val="00B90C6F"/>
    <w:rsid w:val="00BE03B8"/>
    <w:rsid w:val="00BE56EC"/>
    <w:rsid w:val="00C611E3"/>
    <w:rsid w:val="00D006D9"/>
    <w:rsid w:val="00D77C59"/>
    <w:rsid w:val="00F4073D"/>
    <w:rsid w:val="0E3E424B"/>
    <w:rsid w:val="13876815"/>
    <w:rsid w:val="1F441D3C"/>
    <w:rsid w:val="27F7E36A"/>
    <w:rsid w:val="2CF8AA4D"/>
    <w:rsid w:val="4D5E1326"/>
    <w:rsid w:val="73FE0EDE"/>
    <w:rsid w:val="757B63D3"/>
    <w:rsid w:val="79EFAF21"/>
    <w:rsid w:val="7B6D181A"/>
    <w:rsid w:val="7DF63809"/>
    <w:rsid w:val="95BDBD79"/>
    <w:rsid w:val="AE77E554"/>
    <w:rsid w:val="BC47FDA0"/>
    <w:rsid w:val="DC9E5556"/>
    <w:rsid w:val="F3D7A722"/>
    <w:rsid w:val="FBA5C9FB"/>
    <w:rsid w:val="FC5F2BED"/>
    <w:rsid w:val="FD0967DF"/>
    <w:rsid w:val="FDFE554D"/>
    <w:rsid w:val="FEEFC82B"/>
    <w:rsid w:val="FFDDE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</w:pPr>
    <w:rPr>
      <w:rFonts w:ascii="仿宋" w:hAnsi="仿宋" w:eastAsia="仿宋"/>
      <w:sz w:val="30"/>
      <w:szCs w:val="3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419</Words>
  <Characters>421</Characters>
  <Lines>10</Lines>
  <Paragraphs>2</Paragraphs>
  <TotalTime>5</TotalTime>
  <ScaleCrop>false</ScaleCrop>
  <LinksUpToDate>false</LinksUpToDate>
  <CharactersWithSpaces>544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2023-08-21T10:11:00Z</dcterms:created>
  <dc:creator>scjgj</dc:creator>
  <cp:lastModifiedBy>yangsy</cp:lastModifiedBy>
  <cp:lastPrinted>2024-10-18T17:30:00Z</cp:lastPrinted>
  <dcterms:modified xsi:type="dcterms:W3CDTF">2024-11-12T10:02:43Z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7CCE94C02A2F4A7BBE85555FB43C45F4_13</vt:lpwstr>
  </property>
</Properties>
</file>